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2055" w14:textId="77777777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21"/>
          <w:szCs w:val="21"/>
        </w:rPr>
      </w:pPr>
      <w:r w:rsidRPr="00B45CC4">
        <w:rPr>
          <w:rFonts w:asciiTheme="minorHAnsi" w:eastAsia="等线" w:hAnsiTheme="minorHAnsi" w:cstheme="minorHAnsi"/>
          <w:kern w:val="2"/>
          <w:sz w:val="21"/>
          <w:szCs w:val="21"/>
        </w:rPr>
        <w:t xml:space="preserve">Ye </w:t>
      </w:r>
      <w:proofErr w:type="spellStart"/>
      <w:r w:rsidRPr="00B45CC4">
        <w:rPr>
          <w:rFonts w:asciiTheme="minorHAnsi" w:eastAsia="等线" w:hAnsiTheme="minorHAnsi" w:cstheme="minorHAnsi"/>
          <w:kern w:val="2"/>
          <w:sz w:val="21"/>
          <w:szCs w:val="21"/>
        </w:rPr>
        <w:t>Jianqing</w:t>
      </w:r>
      <w:proofErr w:type="spellEnd"/>
    </w:p>
    <w:p w14:paraId="3981197F" w14:textId="77777777" w:rsidR="00CC65AB" w:rsidRPr="00B45CC4" w:rsidRDefault="00CC65AB" w:rsidP="00B45CC4">
      <w:pPr>
        <w:widowControl w:val="0"/>
        <w:rPr>
          <w:rFonts w:asciiTheme="minorHAnsi" w:eastAsia="等线" w:hAnsiTheme="minorHAnsi" w:cstheme="minorHAnsi" w:hint="eastAsia"/>
          <w:kern w:val="2"/>
          <w:sz w:val="21"/>
          <w:szCs w:val="21"/>
        </w:rPr>
      </w:pPr>
    </w:p>
    <w:p w14:paraId="28BBF4F4" w14:textId="77777777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1972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  <w:t>Born in Ningbo, Zhejiang</w:t>
      </w:r>
    </w:p>
    <w:p w14:paraId="4DB109FC" w14:textId="779CB1CC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1994-1998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  <w:t xml:space="preserve">Undergraduate study at Mural painting Department, Central Academy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  <w:t>of Fine Arts</w:t>
      </w:r>
    </w:p>
    <w:p w14:paraId="1BD8DE1E" w14:textId="6EFF65C1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2001-2002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  <w:t>MA of Oil on Canvas, Central Academy of Fine Arts</w:t>
      </w:r>
    </w:p>
    <w:p w14:paraId="69CDE902" w14:textId="72787BC4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2003-2007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  <w:t>PhD of Oil on Canvas, Central Academy of Fine Arts</w:t>
      </w:r>
    </w:p>
    <w:p w14:paraId="1B70CFD7" w14:textId="77777777" w:rsidR="00CC65AB" w:rsidRPr="00B45CC4" w:rsidRDefault="00CC65AB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</w:p>
    <w:p w14:paraId="4EEB58FD" w14:textId="0A56EE30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Professor of the Mural Painting Department of </w:t>
      </w:r>
      <w:proofErr w:type="spell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Centreal</w:t>
      </w:r>
      <w:proofErr w:type="spell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Academy of Fine Arts</w:t>
      </w:r>
    </w:p>
    <w:p w14:paraId="35C1CB2F" w14:textId="77777777" w:rsidR="00CC65AB" w:rsidRPr="00B45CC4" w:rsidRDefault="00CC65AB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</w:p>
    <w:p w14:paraId="669CABC7" w14:textId="77777777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b/>
          <w:bCs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b/>
          <w:bCs/>
          <w:kern w:val="2"/>
          <w:sz w:val="16"/>
          <w:szCs w:val="16"/>
        </w:rPr>
        <w:t>Selected Solo Exhibitions</w:t>
      </w:r>
    </w:p>
    <w:p w14:paraId="6BBAA42C" w14:textId="4462BCA6" w:rsidR="00B45CC4" w:rsidRDefault="00B45CC4" w:rsidP="002E3E3E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2025         </w:t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</w:t>
      </w:r>
      <w:r w:rsidR="002E3E3E">
        <w:rPr>
          <w:rFonts w:asciiTheme="minorHAnsi" w:eastAsia="等线" w:hAnsiTheme="minorHAnsi" w:cstheme="minorHAnsi" w:hint="eastAsia"/>
          <w:kern w:val="2"/>
          <w:sz w:val="16"/>
          <w:szCs w:val="16"/>
        </w:rPr>
        <w:t>Dimensions of Dwelling, Gravity Art Museum, Beijing</w:t>
      </w:r>
    </w:p>
    <w:p w14:paraId="2376EC1A" w14:textId="5CC2EE61" w:rsidR="00372744" w:rsidRDefault="00372744" w:rsidP="00B45CC4">
      <w:pPr>
        <w:widowControl w:val="0"/>
        <w:rPr>
          <w:rFonts w:asciiTheme="minorHAnsi" w:eastAsia="等线" w:hAnsiTheme="minorHAnsi" w:cstheme="minorHAnsi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 w:hint="eastAsia"/>
          <w:kern w:val="2"/>
          <w:sz w:val="16"/>
          <w:szCs w:val="16"/>
        </w:rPr>
        <w:t>2020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B45CC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</w:t>
      </w:r>
      <w:r w:rsidR="002E3E3E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</w:t>
      </w:r>
      <w:r w:rsidRPr="00B45CC4">
        <w:rPr>
          <w:rFonts w:asciiTheme="minorHAnsi" w:eastAsia="等线" w:hAnsiTheme="minorHAnsi" w:cstheme="minorHAnsi" w:hint="eastAsia"/>
          <w:kern w:val="2"/>
          <w:sz w:val="16"/>
          <w:szCs w:val="16"/>
        </w:rPr>
        <w:t>The wonderland of Ye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, Tokyo Art Gallery + BTAP, Beijing</w:t>
      </w:r>
    </w:p>
    <w:p w14:paraId="65444DB4" w14:textId="0910E342" w:rsidR="00EE4476" w:rsidRPr="00B45CC4" w:rsidRDefault="00EE4476" w:rsidP="00EE4476">
      <w:pPr>
        <w:widowControl w:val="0"/>
        <w:ind w:firstLineChars="708" w:firstLine="1133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>Look From Inside, Jining Art Museum, Jining</w:t>
      </w:r>
    </w:p>
    <w:p w14:paraId="244C701F" w14:textId="30C887F4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2016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B45CC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Ye Jian Qing Area Energy, Tokyo Art Gallery + BTAP, Tokyo</w:t>
      </w:r>
    </w:p>
    <w:p w14:paraId="23762477" w14:textId="31F385C3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2015</w:t>
      </w:r>
      <w:bookmarkStart w:id="0" w:name="OLE_LINK5"/>
      <w:bookmarkStart w:id="1" w:name="OLE_LINK6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bookmarkStart w:id="2" w:name="OLE_LINK3"/>
      <w:bookmarkStart w:id="3" w:name="OLE_LINK4"/>
      <w:r w:rsidR="00B45CC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Qi, through paintings, Tokyo Art Gallery + BTAP, Beijing</w:t>
      </w:r>
      <w:bookmarkEnd w:id="0"/>
      <w:bookmarkEnd w:id="1"/>
    </w:p>
    <w:bookmarkEnd w:id="2"/>
    <w:bookmarkEnd w:id="3"/>
    <w:p w14:paraId="69BCFDD0" w14:textId="21CEF58F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2014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B45CC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Rhetoric of Subjectivity in a Visual Dimension, Tokyo Art Gallery + BTAP, Beijing</w:t>
      </w:r>
    </w:p>
    <w:p w14:paraId="1261FA51" w14:textId="2FE364B2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2013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B45CC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Ye </w:t>
      </w:r>
      <w:proofErr w:type="spell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Jianqing</w:t>
      </w:r>
      <w:proofErr w:type="spell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Solo Exhibition, La Galerie Hubert Konrad, Paris</w:t>
      </w:r>
    </w:p>
    <w:p w14:paraId="53CCC287" w14:textId="4CC9B0EA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2012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2E3E3E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Rain Rhythms, New Works by Ye </w:t>
      </w:r>
      <w:proofErr w:type="spell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Jianqing</w:t>
      </w:r>
      <w:proofErr w:type="spell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, </w:t>
      </w:r>
      <w:proofErr w:type="spell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iPreciation</w:t>
      </w:r>
      <w:proofErr w:type="spell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Gallery, Singapore</w:t>
      </w:r>
    </w:p>
    <w:p w14:paraId="714F8B5C" w14:textId="0655DEBB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2010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2E3E3E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Ye </w:t>
      </w:r>
      <w:proofErr w:type="spell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Jianqing</w:t>
      </w:r>
      <w:proofErr w:type="spell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–Reflections of the Mind, National Art Museum of China, Beijing</w:t>
      </w:r>
    </w:p>
    <w:p w14:paraId="13A22BDB" w14:textId="3668BF72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2009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EE4476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Hutong Memory: A Solo Exhibition, </w:t>
      </w:r>
      <w:proofErr w:type="spellStart"/>
      <w:r w:rsidRPr="00B45CC4">
        <w:rPr>
          <w:rFonts w:asciiTheme="minorHAnsi" w:eastAsia="等线" w:hAnsiTheme="minorHAnsi" w:cstheme="minorHAnsi" w:hint="eastAsia"/>
          <w:kern w:val="2"/>
          <w:sz w:val="16"/>
          <w:szCs w:val="16"/>
        </w:rPr>
        <w:t>iPreciation</w:t>
      </w:r>
      <w:proofErr w:type="spell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Gallery</w:t>
      </w:r>
      <w:r w:rsidRPr="00B45CC4">
        <w:rPr>
          <w:rFonts w:asciiTheme="minorHAnsi" w:eastAsia="等线" w:hAnsiTheme="minorHAnsi" w:cstheme="minorHAnsi" w:hint="eastAsia"/>
          <w:kern w:val="2"/>
          <w:sz w:val="16"/>
          <w:szCs w:val="16"/>
        </w:rPr>
        <w:t>, Hong Kong</w:t>
      </w:r>
    </w:p>
    <w:p w14:paraId="4F792588" w14:textId="1E9D5488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2007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EE4476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Emergency of China-Ye </w:t>
      </w:r>
      <w:proofErr w:type="spell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Jianqing</w:t>
      </w:r>
      <w:proofErr w:type="spell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Artwork Exhibition, Exchange Square Central, Hong Kong</w:t>
      </w:r>
    </w:p>
    <w:p w14:paraId="75A1BC5A" w14:textId="4DD4C2D9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2004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EE4476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Scenic Poetry, </w:t>
      </w:r>
      <w:proofErr w:type="spell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iPreciation</w:t>
      </w:r>
      <w:proofErr w:type="spell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Gallery, Singapore</w:t>
      </w:r>
    </w:p>
    <w:p w14:paraId="58C3C2C1" w14:textId="67BFCF74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1999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EE4476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Ye </w:t>
      </w:r>
      <w:proofErr w:type="spell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Jianqing</w:t>
      </w:r>
      <w:proofErr w:type="spell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Artworks, Central Academy of Fine Arts, Beijing</w:t>
      </w:r>
    </w:p>
    <w:p w14:paraId="69133BE7" w14:textId="77777777" w:rsidR="00CC65AB" w:rsidRPr="00B45CC4" w:rsidRDefault="00CC65AB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</w:p>
    <w:p w14:paraId="21EE0C4C" w14:textId="77777777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b/>
          <w:bCs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b/>
          <w:bCs/>
          <w:kern w:val="2"/>
          <w:sz w:val="16"/>
          <w:szCs w:val="16"/>
        </w:rPr>
        <w:t>Selected Group Exhibitions</w:t>
      </w:r>
    </w:p>
    <w:p w14:paraId="2853B40F" w14:textId="2E159DDA" w:rsidR="00882814" w:rsidRDefault="00882814" w:rsidP="00882814">
      <w:pPr>
        <w:widowControl w:val="0"/>
        <w:rPr>
          <w:rFonts w:asciiTheme="minorHAnsi" w:eastAsia="等线" w:hAnsiTheme="minorHAnsi" w:cstheme="minorHAnsi"/>
          <w:kern w:val="2"/>
          <w:sz w:val="16"/>
          <w:szCs w:val="16"/>
        </w:rPr>
      </w:pP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2025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      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Worldview: Landscapes in Art Since the 15th Century (2015-2025) / Bochum Underground Museum/Bochum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 xml:space="preserve"> </w:t>
      </w:r>
    </w:p>
    <w:p w14:paraId="0F5FEF18" w14:textId="67A7B83C" w:rsidR="00882814" w:rsidRDefault="00882814" w:rsidP="00882814">
      <w:pPr>
        <w:widowControl w:val="0"/>
        <w:ind w:firstLineChars="700" w:firstLine="1120"/>
        <w:rPr>
          <w:rFonts w:asciiTheme="minorHAnsi" w:eastAsia="等线" w:hAnsiTheme="minorHAnsi" w:cstheme="minorHAnsi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Neo-MŌRŌISM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 xml:space="preserve">: Invitational Exhibition of Chinese, Japanese, and Korean </w:t>
      </w:r>
      <w:proofErr w:type="spellStart"/>
      <w:proofErr w:type="gramStart"/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Artists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>,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Xinjiang</w:t>
      </w:r>
      <w:proofErr w:type="spellEnd"/>
      <w:proofErr w:type="gramEnd"/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 xml:space="preserve"> Art Museum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,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Urumqi</w:t>
      </w:r>
    </w:p>
    <w:p w14:paraId="14C253AC" w14:textId="28F730BD" w:rsidR="00882814" w:rsidRDefault="00882814" w:rsidP="00B45CC4">
      <w:pPr>
        <w:widowControl w:val="0"/>
        <w:rPr>
          <w:rFonts w:asciiTheme="minorHAnsi" w:eastAsia="等线" w:hAnsiTheme="minorHAnsi" w:cstheme="minorHAnsi"/>
          <w:kern w:val="2"/>
          <w:sz w:val="16"/>
          <w:szCs w:val="16"/>
        </w:rPr>
      </w:pP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2023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  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 xml:space="preserve"> 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Sea of Time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,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Chong Art Museum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,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Beijing</w:t>
      </w:r>
    </w:p>
    <w:p w14:paraId="5F914850" w14:textId="013CD7B5" w:rsidR="00882814" w:rsidRDefault="00882814" w:rsidP="00B45CC4">
      <w:pPr>
        <w:widowControl w:val="0"/>
        <w:rPr>
          <w:rFonts w:asciiTheme="minorHAnsi" w:eastAsia="等线" w:hAnsiTheme="minorHAnsi" w:cstheme="minorHAnsi"/>
          <w:kern w:val="2"/>
          <w:sz w:val="16"/>
          <w:szCs w:val="16"/>
        </w:rPr>
      </w:pP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2022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  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 xml:space="preserve"> 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AAC Art China Painting: Touching the Spirit of the Times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, </w:t>
      </w:r>
      <w:proofErr w:type="spellStart"/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Artron</w:t>
      </w:r>
      <w:proofErr w:type="spellEnd"/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 xml:space="preserve"> Art Center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,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Shenzhen</w:t>
      </w:r>
    </w:p>
    <w:p w14:paraId="28889AB1" w14:textId="2DC3E617" w:rsidR="00882814" w:rsidRDefault="00882814" w:rsidP="00B45CC4">
      <w:pPr>
        <w:widowControl w:val="0"/>
        <w:rPr>
          <w:rFonts w:asciiTheme="minorHAnsi" w:eastAsia="等线" w:hAnsiTheme="minorHAnsi" w:cstheme="minorHAnsi"/>
          <w:kern w:val="2"/>
          <w:sz w:val="16"/>
          <w:szCs w:val="16"/>
        </w:rPr>
      </w:pP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2021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   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 xml:space="preserve"> 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Local Individuals: Research Exhibition of Contemporary Chinese Painting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,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Dian Museum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,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Wenzhou</w:t>
      </w:r>
    </w:p>
    <w:p w14:paraId="455EB69C" w14:textId="05684BF5" w:rsidR="00882814" w:rsidRDefault="00882814" w:rsidP="00B45CC4">
      <w:pPr>
        <w:widowControl w:val="0"/>
        <w:rPr>
          <w:rFonts w:asciiTheme="minorHAnsi" w:eastAsia="等线" w:hAnsiTheme="minorHAnsi" w:cstheme="minorHAnsi"/>
          <w:kern w:val="2"/>
          <w:sz w:val="16"/>
          <w:szCs w:val="16"/>
        </w:rPr>
      </w:pP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2020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      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Will Meet You Again — 70th Anniversary Special Exhibition at Tokyo Gallery BTAP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,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Tokyo Gallery BTAP</w:t>
      </w:r>
      <w:r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, </w:t>
      </w:r>
      <w:r w:rsidRPr="00882814">
        <w:rPr>
          <w:rFonts w:asciiTheme="minorHAnsi" w:eastAsia="等线" w:hAnsiTheme="minorHAnsi" w:cstheme="minorHAnsi"/>
          <w:kern w:val="2"/>
          <w:sz w:val="16"/>
          <w:szCs w:val="16"/>
        </w:rPr>
        <w:t>Beijing</w:t>
      </w:r>
    </w:p>
    <w:p w14:paraId="445A915B" w14:textId="02C35FDF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2019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Gestalt and the Gaze, Tokyo Art Gallery + BTAP, Beijing</w:t>
      </w:r>
    </w:p>
    <w:p w14:paraId="6187306A" w14:textId="0E38C97A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Spirit of Ink Art-New Creation from Traditional Thoughts and Wisdom, Jining Art Museum, Jining</w:t>
      </w:r>
    </w:p>
    <w:p w14:paraId="6D6B3CF2" w14:textId="1F97A208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2018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proofErr w:type="spell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Yukihito</w:t>
      </w:r>
      <w:proofErr w:type="spell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Tabata with Chinese Contemporary Art, Tokyo Art Gallery + BTAP, Beijing</w:t>
      </w:r>
    </w:p>
    <w:p w14:paraId="79989C8D" w14:textId="77777777" w:rsidR="00882814" w:rsidRDefault="00372744" w:rsidP="00882814">
      <w:pPr>
        <w:widowControl w:val="0"/>
        <w:ind w:firstLineChars="731" w:firstLine="1170"/>
        <w:rPr>
          <w:rFonts w:asciiTheme="minorHAnsi" w:eastAsia="等线" w:hAnsiTheme="minorHAnsi" w:cstheme="minorHAnsi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Evidence a New State of Art, Castel Sant' Elmo, Napoli</w:t>
      </w:r>
    </w:p>
    <w:p w14:paraId="21F23EA7" w14:textId="1DAC6482" w:rsidR="00CC65AB" w:rsidRPr="00B45CC4" w:rsidRDefault="00372744" w:rsidP="00882814">
      <w:pPr>
        <w:widowControl w:val="0"/>
        <w:ind w:firstLineChars="731" w:firstLine="117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5th Neo-MŌRŌISM, Tsinghua University Art Museum, Beijing</w:t>
      </w:r>
    </w:p>
    <w:p w14:paraId="655A43AA" w14:textId="787B5F03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2017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  <w:t xml:space="preserve">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Pictured Walls-The CAFA Mural Painting Department Instructors' Exhibition, CAFA Art Museum, Beijing</w:t>
      </w:r>
    </w:p>
    <w:p w14:paraId="5E94ABC9" w14:textId="4241839A" w:rsidR="00CC65AB" w:rsidRPr="00B45CC4" w:rsidRDefault="00372744" w:rsidP="00882814">
      <w:pPr>
        <w:widowControl w:val="0"/>
        <w:ind w:firstLineChars="700" w:firstLine="112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Cloudy Depths: Four Artists and Their Take </w:t>
      </w:r>
      <w:proofErr w:type="gram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On</w:t>
      </w:r>
      <w:proofErr w:type="gram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Neo-MŌRŌISM, Tokyo Art Gallery + BTAP, Beijing</w:t>
      </w:r>
    </w:p>
    <w:p w14:paraId="088F1DDB" w14:textId="3657E86D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2016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Being and Inking-Documenting Contemporary </w:t>
      </w:r>
      <w:proofErr w:type="spell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InkArt</w:t>
      </w:r>
      <w:proofErr w:type="spell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, </w:t>
      </w:r>
      <w:proofErr w:type="spell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Redtory</w:t>
      </w:r>
      <w:proofErr w:type="spell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Museum of</w:t>
      </w:r>
      <w:r w:rsidR="003877B7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Contemporary Art, Guangzhou</w:t>
      </w:r>
    </w:p>
    <w:p w14:paraId="75791A3F" w14:textId="77777777" w:rsidR="00CC65AB" w:rsidRPr="00B45CC4" w:rsidRDefault="00372744" w:rsidP="00882814">
      <w:pPr>
        <w:widowControl w:val="0"/>
        <w:ind w:firstLineChars="700" w:firstLine="112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 w:hint="eastAsia"/>
          <w:kern w:val="2"/>
          <w:sz w:val="16"/>
          <w:szCs w:val="16"/>
        </w:rPr>
        <w:t>Chora-</w:t>
      </w:r>
      <w:proofErr w:type="spellStart"/>
      <w:r w:rsidRPr="00B45CC4">
        <w:rPr>
          <w:rFonts w:asciiTheme="minorHAnsi" w:eastAsia="等线" w:hAnsiTheme="minorHAnsi" w:cstheme="minorHAnsi" w:hint="eastAsia"/>
          <w:kern w:val="2"/>
          <w:sz w:val="16"/>
          <w:szCs w:val="16"/>
        </w:rPr>
        <w:t>topia</w:t>
      </w:r>
      <w:proofErr w:type="spellEnd"/>
      <w:r w:rsidRPr="00B45CC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Naturalism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, Enjoy-Art Museum, Beijing</w:t>
      </w:r>
    </w:p>
    <w:p w14:paraId="41F0CBDD" w14:textId="5716862E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2015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Neo-MŌRŌISM, </w:t>
      </w:r>
      <w:proofErr w:type="spell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Redtory</w:t>
      </w:r>
      <w:proofErr w:type="spell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Museum of Contemporary Art, Guangzhou</w:t>
      </w:r>
    </w:p>
    <w:p w14:paraId="4297494D" w14:textId="77777777" w:rsidR="00882814" w:rsidRDefault="00372744" w:rsidP="00882814">
      <w:pPr>
        <w:widowControl w:val="0"/>
        <w:ind w:firstLineChars="700" w:firstLine="1120"/>
        <w:rPr>
          <w:rFonts w:asciiTheme="minorHAnsi" w:eastAsia="等线" w:hAnsiTheme="minorHAnsi" w:cstheme="minorHAnsi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Land of Nihility-Dialogue: Mountains and Waters, Ming Yuan Art Museum, Shanghai</w:t>
      </w:r>
    </w:p>
    <w:p w14:paraId="011DEE16" w14:textId="2777D6BC" w:rsidR="00CC65AB" w:rsidRPr="00B45CC4" w:rsidRDefault="00372744" w:rsidP="00882814">
      <w:pPr>
        <w:widowControl w:val="0"/>
        <w:ind w:firstLineChars="700" w:firstLine="112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Color of Chine, Asia Art Center, Beijing</w:t>
      </w:r>
    </w:p>
    <w:p w14:paraId="74437949" w14:textId="76266754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2014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Neo-MŌRŌISM, Tokyo Art Gallery + BTAP, Beijing</w:t>
      </w:r>
    </w:p>
    <w:p w14:paraId="61148421" w14:textId="1B58894B" w:rsidR="00CC65AB" w:rsidRPr="00B45CC4" w:rsidRDefault="00372744" w:rsidP="0088281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lastRenderedPageBreak/>
        <w:t>2013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Exhibition of teachers of Central Academy of Fine Arts, CAFA Art Museum, Beijing</w:t>
      </w:r>
    </w:p>
    <w:p w14:paraId="6B1DCD3D" w14:textId="71B473B9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2012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Datong international Mural Biennale, Datong Heyang Art Museum, Datong</w:t>
      </w:r>
    </w:p>
    <w:p w14:paraId="71578289" w14:textId="17B3754C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2010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ZAO XING Artwork from the faculty of Central Academy of Fine Art, CAFA Art Museum, Beijing</w:t>
      </w:r>
    </w:p>
    <w:p w14:paraId="4537B8D5" w14:textId="26A6C0E4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2009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Blindness </w:t>
      </w:r>
      <w:proofErr w:type="gram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And</w:t>
      </w:r>
      <w:proofErr w:type="gram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Insight: Visions </w:t>
      </w:r>
      <w:proofErr w:type="gram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From</w:t>
      </w:r>
      <w:proofErr w:type="gram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</w:t>
      </w:r>
      <w:proofErr w:type="gram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The</w:t>
      </w:r>
      <w:proofErr w:type="gram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East, Exchange Square Central, Hong Kong</w:t>
      </w:r>
    </w:p>
    <w:p w14:paraId="1FD835A7" w14:textId="276E48C3" w:rsidR="003877B7" w:rsidRDefault="00372744" w:rsidP="00B45CC4">
      <w:pPr>
        <w:widowControl w:val="0"/>
        <w:rPr>
          <w:rFonts w:asciiTheme="minorHAnsi" w:eastAsia="等线" w:hAnsiTheme="minorHAnsi" w:cstheme="minorHAnsi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2008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German &amp; Chinese Artists, German Cultural Center, Berlin</w:t>
      </w:r>
    </w:p>
    <w:p w14:paraId="0EBEF9A1" w14:textId="5F3D558F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2005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Beijing International Art Biennale, National Art Museum of China, Beijing</w:t>
      </w:r>
    </w:p>
    <w:p w14:paraId="4F7B53C1" w14:textId="5FB630D1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2001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Exhibition of West China Art, National Art Museum </w:t>
      </w:r>
      <w:proofErr w:type="gramStart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Of</w:t>
      </w:r>
      <w:proofErr w:type="gramEnd"/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 xml:space="preserve"> China, Beijing</w:t>
      </w:r>
    </w:p>
    <w:p w14:paraId="4948EAC7" w14:textId="3B8FA187" w:rsidR="00CC65AB" w:rsidRPr="00B45CC4" w:rsidRDefault="0037274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2000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ab/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  </w:t>
      </w:r>
      <w:r w:rsidRPr="00B45CC4">
        <w:rPr>
          <w:rFonts w:asciiTheme="minorHAnsi" w:eastAsia="等线" w:hAnsiTheme="minorHAnsi" w:cstheme="minorHAnsi"/>
          <w:kern w:val="2"/>
          <w:sz w:val="16"/>
          <w:szCs w:val="16"/>
        </w:rPr>
        <w:t>Chinese Culture Condition, Sydney</w:t>
      </w:r>
    </w:p>
    <w:p w14:paraId="0D63C211" w14:textId="77777777" w:rsidR="00CC65AB" w:rsidRPr="00B45CC4" w:rsidRDefault="00CC65AB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</w:p>
    <w:p w14:paraId="6D85A4C0" w14:textId="77777777" w:rsidR="003877B7" w:rsidRDefault="003877B7" w:rsidP="00B45CC4">
      <w:pPr>
        <w:widowControl w:val="0"/>
        <w:rPr>
          <w:rFonts w:asciiTheme="minorHAnsi" w:eastAsia="等线" w:hAnsiTheme="minorHAnsi" w:cstheme="minorHAnsi"/>
          <w:kern w:val="2"/>
          <w:sz w:val="16"/>
          <w:szCs w:val="16"/>
        </w:rPr>
      </w:pPr>
    </w:p>
    <w:p w14:paraId="16059D8D" w14:textId="77777777" w:rsidR="003877B7" w:rsidRPr="00882814" w:rsidRDefault="003877B7" w:rsidP="00B45CC4">
      <w:pPr>
        <w:widowControl w:val="0"/>
        <w:rPr>
          <w:rFonts w:asciiTheme="minorHAnsi" w:eastAsia="等线" w:hAnsiTheme="minorHAnsi" w:cstheme="minorHAnsi"/>
          <w:b/>
          <w:bCs/>
          <w:kern w:val="2"/>
          <w:sz w:val="16"/>
          <w:szCs w:val="16"/>
        </w:rPr>
      </w:pPr>
      <w:r w:rsidRPr="00882814">
        <w:rPr>
          <w:rFonts w:asciiTheme="minorHAnsi" w:eastAsia="等线" w:hAnsiTheme="minorHAnsi" w:cstheme="minorHAnsi"/>
          <w:b/>
          <w:bCs/>
          <w:kern w:val="2"/>
          <w:sz w:val="16"/>
          <w:szCs w:val="16"/>
        </w:rPr>
        <w:t>Awards</w:t>
      </w:r>
    </w:p>
    <w:p w14:paraId="0DE9DB9B" w14:textId="77777777" w:rsidR="00882814" w:rsidRDefault="003877B7" w:rsidP="00B45CC4">
      <w:pPr>
        <w:widowControl w:val="0"/>
        <w:rPr>
          <w:rFonts w:asciiTheme="minorHAnsi" w:eastAsia="等线" w:hAnsiTheme="minorHAnsi" w:cstheme="minorHAnsi"/>
          <w:kern w:val="2"/>
          <w:sz w:val="16"/>
          <w:szCs w:val="16"/>
        </w:rPr>
      </w:pPr>
      <w:r w:rsidRPr="003877B7">
        <w:rPr>
          <w:rFonts w:asciiTheme="minorHAnsi" w:eastAsia="等线" w:hAnsiTheme="minorHAnsi" w:cstheme="minorHAnsi"/>
          <w:kern w:val="2"/>
          <w:sz w:val="16"/>
          <w:szCs w:val="16"/>
        </w:rPr>
        <w:t>Central Academy of Fine Arts Gang Song Family Art Fund First Prize</w:t>
      </w:r>
      <w:r w:rsidR="00882814">
        <w:rPr>
          <w:rFonts w:asciiTheme="minorHAnsi" w:eastAsia="等线" w:hAnsiTheme="minorHAnsi" w:cstheme="minorHAnsi" w:hint="eastAsia"/>
          <w:kern w:val="2"/>
          <w:sz w:val="16"/>
          <w:szCs w:val="16"/>
        </w:rPr>
        <w:t xml:space="preserve"> </w:t>
      </w:r>
    </w:p>
    <w:p w14:paraId="2FC34138" w14:textId="21EF59AD" w:rsidR="003877B7" w:rsidRDefault="003877B7" w:rsidP="00B45CC4">
      <w:pPr>
        <w:widowControl w:val="0"/>
        <w:rPr>
          <w:rFonts w:asciiTheme="minorHAnsi" w:eastAsia="等线" w:hAnsiTheme="minorHAnsi" w:cstheme="minorHAnsi"/>
          <w:kern w:val="2"/>
          <w:sz w:val="16"/>
          <w:szCs w:val="16"/>
        </w:rPr>
      </w:pPr>
      <w:r w:rsidRPr="003877B7">
        <w:rPr>
          <w:rFonts w:asciiTheme="minorHAnsi" w:eastAsia="等线" w:hAnsiTheme="minorHAnsi" w:cstheme="minorHAnsi"/>
          <w:kern w:val="2"/>
          <w:sz w:val="16"/>
          <w:szCs w:val="16"/>
        </w:rPr>
        <w:t xml:space="preserve">Nominee for the "5th AAC Art China Annual Influence" Artist of the Year: Ye </w:t>
      </w:r>
      <w:proofErr w:type="spellStart"/>
      <w:r w:rsidRPr="003877B7">
        <w:rPr>
          <w:rFonts w:asciiTheme="minorHAnsi" w:eastAsia="等线" w:hAnsiTheme="minorHAnsi" w:cstheme="minorHAnsi"/>
          <w:kern w:val="2"/>
          <w:sz w:val="16"/>
          <w:szCs w:val="16"/>
        </w:rPr>
        <w:t>Jianqing</w:t>
      </w:r>
      <w:proofErr w:type="spellEnd"/>
      <w:r w:rsidRPr="003877B7">
        <w:rPr>
          <w:rFonts w:asciiTheme="minorHAnsi" w:eastAsia="等线" w:hAnsiTheme="minorHAnsi" w:cstheme="minorHAnsi"/>
          <w:kern w:val="2"/>
          <w:sz w:val="16"/>
          <w:szCs w:val="16"/>
        </w:rPr>
        <w:t xml:space="preserve"> (Oil Painting)</w:t>
      </w:r>
    </w:p>
    <w:p w14:paraId="75385AAC" w14:textId="77777777" w:rsidR="00882814" w:rsidRDefault="00882814" w:rsidP="00B45CC4">
      <w:pPr>
        <w:widowControl w:val="0"/>
        <w:rPr>
          <w:rFonts w:asciiTheme="minorHAnsi" w:eastAsia="等线" w:hAnsiTheme="minorHAnsi" w:cstheme="minorHAnsi"/>
          <w:kern w:val="2"/>
          <w:sz w:val="16"/>
          <w:szCs w:val="16"/>
        </w:rPr>
      </w:pPr>
    </w:p>
    <w:p w14:paraId="04997AF2" w14:textId="77777777" w:rsidR="00882814" w:rsidRDefault="00882814" w:rsidP="00B45CC4">
      <w:pPr>
        <w:widowControl w:val="0"/>
        <w:rPr>
          <w:rFonts w:asciiTheme="minorHAnsi" w:eastAsia="等线" w:hAnsiTheme="minorHAnsi" w:cstheme="minorHAnsi"/>
          <w:kern w:val="2"/>
          <w:sz w:val="16"/>
          <w:szCs w:val="16"/>
        </w:rPr>
      </w:pPr>
    </w:p>
    <w:p w14:paraId="4718BD9F" w14:textId="0DFB813B" w:rsidR="00CC65AB" w:rsidRPr="00882814" w:rsidRDefault="00372744" w:rsidP="00B45CC4">
      <w:pPr>
        <w:widowControl w:val="0"/>
        <w:rPr>
          <w:rFonts w:asciiTheme="minorHAnsi" w:eastAsia="等线" w:hAnsiTheme="minorHAnsi" w:cstheme="minorHAnsi" w:hint="eastAsia"/>
          <w:b/>
          <w:bCs/>
          <w:kern w:val="2"/>
          <w:sz w:val="16"/>
          <w:szCs w:val="16"/>
        </w:rPr>
      </w:pPr>
      <w:r w:rsidRPr="00882814">
        <w:rPr>
          <w:rFonts w:asciiTheme="minorHAnsi" w:eastAsia="等线" w:hAnsiTheme="minorHAnsi" w:cstheme="minorHAnsi" w:hint="eastAsia"/>
          <w:b/>
          <w:bCs/>
          <w:kern w:val="2"/>
          <w:sz w:val="16"/>
          <w:szCs w:val="16"/>
        </w:rPr>
        <w:t>Public Collections</w:t>
      </w:r>
    </w:p>
    <w:p w14:paraId="1B1AAEB1" w14:textId="77777777" w:rsidR="00882814" w:rsidRDefault="00882814" w:rsidP="00882814">
      <w:pPr>
        <w:widowControl w:val="0"/>
        <w:rPr>
          <w:rFonts w:asciiTheme="minorHAnsi" w:eastAsia="等线" w:hAnsiTheme="minorHAnsi" w:cstheme="minorHAnsi"/>
          <w:kern w:val="2"/>
          <w:sz w:val="16"/>
          <w:szCs w:val="16"/>
        </w:rPr>
      </w:pPr>
      <w:r w:rsidRPr="003877B7">
        <w:rPr>
          <w:rFonts w:asciiTheme="minorHAnsi" w:eastAsia="等线" w:hAnsiTheme="minorHAnsi" w:cstheme="minorHAnsi"/>
          <w:kern w:val="2"/>
          <w:sz w:val="16"/>
          <w:szCs w:val="16"/>
        </w:rPr>
        <w:t>Los Angeles County Museum of Art (LACMA), Dortmund U-Turn Museum in Germany, and other domestic and international art museums</w:t>
      </w:r>
    </w:p>
    <w:p w14:paraId="7560BC09" w14:textId="77777777" w:rsidR="00882814" w:rsidRPr="00882814" w:rsidRDefault="00882814" w:rsidP="00B45CC4">
      <w:pPr>
        <w:widowControl w:val="0"/>
        <w:rPr>
          <w:rFonts w:asciiTheme="minorHAnsi" w:eastAsia="等线" w:hAnsiTheme="minorHAnsi" w:cstheme="minorHAnsi" w:hint="eastAsia"/>
          <w:kern w:val="2"/>
          <w:sz w:val="16"/>
          <w:szCs w:val="16"/>
        </w:rPr>
      </w:pPr>
    </w:p>
    <w:sectPr w:rsidR="00882814" w:rsidRPr="0088281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87EDD33A"/>
    <w:rsid w:val="87EDD33A"/>
    <w:rsid w:val="C77EFDE5"/>
    <w:rsid w:val="CBFB8CA8"/>
    <w:rsid w:val="F7D6E66C"/>
    <w:rsid w:val="FBFBEBD3"/>
    <w:rsid w:val="FF4A2257"/>
    <w:rsid w:val="002E3E3E"/>
    <w:rsid w:val="00372744"/>
    <w:rsid w:val="003877B7"/>
    <w:rsid w:val="00882814"/>
    <w:rsid w:val="009A1B97"/>
    <w:rsid w:val="00AC30A5"/>
    <w:rsid w:val="00B45CC4"/>
    <w:rsid w:val="00CC65AB"/>
    <w:rsid w:val="00DD1EBD"/>
    <w:rsid w:val="00EE4476"/>
    <w:rsid w:val="0ED70740"/>
    <w:rsid w:val="2BDFF612"/>
    <w:rsid w:val="3FB6CA8E"/>
    <w:rsid w:val="6F776BD4"/>
    <w:rsid w:val="6FFF645D"/>
    <w:rsid w:val="7BFE84FD"/>
    <w:rsid w:val="7F4FAB63"/>
    <w:rsid w:val="7FBD5EBB"/>
    <w:rsid w:val="7FEB9B99"/>
    <w:rsid w:val="7FF9327C"/>
    <w:rsid w:val="87EDD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4EE9D"/>
  <w15:docId w15:val="{7DC60978-4F65-5046-9EE0-C1752C7D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1716</Words>
  <Characters>2129</Characters>
  <Application>Microsoft Office Word</Application>
  <DocSecurity>0</DocSecurity>
  <Lines>118</Lines>
  <Paragraphs>167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墨 张</cp:lastModifiedBy>
  <cp:revision>4</cp:revision>
  <dcterms:created xsi:type="dcterms:W3CDTF">2021-01-16T05:53:00Z</dcterms:created>
  <dcterms:modified xsi:type="dcterms:W3CDTF">2025-10-10T05:53:00Z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