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6748">
      <w:pPr>
        <w:spacing w:line="360" w:lineRule="auto"/>
        <w:rPr>
          <w:rFonts w:hint="default" w:ascii="Times New Roman" w:hAnsi="Times New Roman" w:cs="Times New Roman" w:eastAsiaTheme="minorHAnsi"/>
          <w:sz w:val="21"/>
          <w:szCs w:val="21"/>
          <w:lang w:val="en-US" w:eastAsia="zh-CN"/>
        </w:rPr>
      </w:pPr>
      <w:r>
        <w:rPr>
          <w:rFonts w:eastAsiaTheme="minorHAnsi"/>
          <w:b/>
          <w:bCs/>
          <w:sz w:val="24"/>
          <w:szCs w:val="24"/>
        </w:rPr>
        <w:t>崔明永</w:t>
      </w:r>
      <w:r>
        <w:rPr>
          <w:rFonts w:hint="eastAsia" w:eastAsiaTheme="minorHAnsi"/>
          <w:b/>
          <w:bCs/>
          <w:sz w:val="24"/>
          <w:szCs w:val="24"/>
          <w:lang w:val="en-US" w:eastAsia="zh-CN"/>
        </w:rPr>
        <w:t xml:space="preserve"> Choi Myoung Young</w:t>
      </w:r>
    </w:p>
    <w:p w14:paraId="6130540F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  <w:r>
        <w:rPr>
          <w:rFonts w:eastAsiaTheme="minorHAnsi"/>
          <w:sz w:val="21"/>
          <w:szCs w:val="21"/>
        </w:rPr>
        <w:t>生于1941年，朝鲜海州生活和工作于韩国首尔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</w:p>
    <w:p w14:paraId="70170DF7">
      <w:pPr>
        <w:spacing w:line="360" w:lineRule="auto"/>
        <w:rPr>
          <w:rFonts w:eastAsiaTheme="minorHAnsi"/>
          <w:b/>
          <w:bCs/>
          <w:sz w:val="21"/>
          <w:szCs w:val="21"/>
        </w:rPr>
      </w:pPr>
    </w:p>
    <w:p w14:paraId="2218733B">
      <w:pPr>
        <w:spacing w:line="360" w:lineRule="auto"/>
        <w:rPr>
          <w:rFonts w:cs="Times New Roman" w:eastAsiaTheme="minorHAnsi"/>
          <w:sz w:val="21"/>
          <w:szCs w:val="21"/>
        </w:rPr>
      </w:pPr>
      <w:r>
        <w:rPr>
          <w:rFonts w:eastAsiaTheme="minorHAnsi"/>
          <w:b/>
          <w:bCs/>
          <w:sz w:val="21"/>
          <w:szCs w:val="21"/>
        </w:rPr>
        <w:t>教育背景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</w:p>
    <w:p w14:paraId="594AEE8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1964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弘益大学美术硕士，韩国首尔</w:t>
      </w:r>
    </w:p>
    <w:p w14:paraId="2260CB62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  <w:r>
        <w:rPr>
          <w:rFonts w:ascii="Times New Roman" w:hAnsi="Times New Roman" w:cs="Times New Roman" w:eastAsiaTheme="minorHAnsi"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</w:p>
    <w:p w14:paraId="4B51DD3B">
      <w:pPr>
        <w:spacing w:line="360" w:lineRule="auto"/>
        <w:rPr>
          <w:rFonts w:cs="Times New Roman" w:eastAsiaTheme="minorHAnsi"/>
          <w:sz w:val="21"/>
          <w:szCs w:val="21"/>
        </w:rPr>
      </w:pPr>
      <w:r>
        <w:rPr>
          <w:rFonts w:eastAsiaTheme="minorHAnsi"/>
          <w:b/>
          <w:bCs/>
          <w:sz w:val="21"/>
          <w:szCs w:val="21"/>
        </w:rPr>
        <w:t>部分个展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</w:p>
    <w:p w14:paraId="22C7A8EB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>Almine Rech画廊，法国巴黎艺术朝鲜空间，韩国首尔</w:t>
      </w:r>
    </w:p>
    <w:p w14:paraId="521D65D5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比顺斋画廊，韩国首尔</w:t>
      </w:r>
    </w:p>
    <w:p w14:paraId="2B4964E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页面画廊，韩国首尔</w:t>
      </w:r>
    </w:p>
    <w:p w14:paraId="37D39FC5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页面画廊，韩国首尔</w:t>
      </w:r>
    </w:p>
    <w:p w14:paraId="746275C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新罗画廊，韩国大邱</w:t>
      </w:r>
    </w:p>
    <w:p w14:paraId="7B7A355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2015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页面画廊，韩国首尔</w:t>
      </w:r>
    </w:p>
    <w:p w14:paraId="0E32F7CD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東</w:t>
      </w:r>
      <w:r>
        <w:rPr>
          <w:rFonts w:eastAsiaTheme="minorHAnsi"/>
          <w:sz w:val="21"/>
          <w:szCs w:val="21"/>
        </w:rPr>
        <w:t>京画廊，日本东京</w:t>
      </w:r>
    </w:p>
    <w:p w14:paraId="05BB939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Mook画廊，韩国首尔</w:t>
      </w:r>
    </w:p>
    <w:p w14:paraId="5FEC49C3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伍尔弗汉普顿大学画廊，英国伍尔弗汉普顿</w:t>
      </w:r>
    </w:p>
    <w:p w14:paraId="74B33B4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Inax画廊，日本东京</w:t>
      </w:r>
    </w:p>
    <w:p w14:paraId="70A4CB6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五塔微厅中心，德国奥古斯滕芬</w:t>
      </w:r>
    </w:p>
    <w:p w14:paraId="2E3D2D9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观勋画廊，韩国首尔</w:t>
      </w:r>
    </w:p>
    <w:p w14:paraId="18BA1FC4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村松画廊，日本东京</w:t>
      </w:r>
    </w:p>
    <w:p w14:paraId="414204FF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  <w:r>
        <w:rPr>
          <w:rFonts w:eastAsiaTheme="minorHAnsi"/>
          <w:sz w:val="21"/>
          <w:szCs w:val="21"/>
        </w:rPr>
        <w:t>1976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首尔画廊，韩国首尔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</w:p>
    <w:p w14:paraId="2878BE1F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</w:p>
    <w:p w14:paraId="32C13181">
      <w:pPr>
        <w:spacing w:line="360" w:lineRule="auto"/>
        <w:rPr>
          <w:rFonts w:cs="Times New Roman" w:eastAsiaTheme="minorHAnsi"/>
          <w:sz w:val="21"/>
          <w:szCs w:val="21"/>
        </w:rPr>
      </w:pPr>
      <w:r>
        <w:rPr>
          <w:rFonts w:eastAsiaTheme="minorHAnsi"/>
          <w:b/>
          <w:bCs/>
          <w:sz w:val="21"/>
          <w:szCs w:val="21"/>
        </w:rPr>
        <w:t>部分群展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</w:p>
    <w:p w14:paraId="0C7F084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唯年轻：1960-1970年代的韩国实验艺术，汉默美术馆，美国洛杉矶</w:t>
      </w:r>
    </w:p>
    <w:p w14:paraId="1C46874C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时代的回响，湖岩文化基金会，韩国首尔</w:t>
      </w:r>
    </w:p>
    <w:p w14:paraId="729EFBF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沉思，新世界画廊，韩国首尔</w:t>
      </w:r>
    </w:p>
    <w:p w14:paraId="77EA72DD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唯年轻：1960-1970年代的韩国实验艺术，所罗门·R·古根海姆博物馆，美国纽约</w:t>
      </w:r>
    </w:p>
    <w:p w14:paraId="67EC1FA3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艺术精选30，首尔艺术中心，韩国首尔</w:t>
      </w:r>
    </w:p>
    <w:p w14:paraId="5BEB98CA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另一种物质性（弘益大学博物馆特展），弘益美术馆，韩国首尔</w:t>
      </w:r>
    </w:p>
    <w:p w14:paraId="423757D0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唯年轻：1960-1970年代的韩国实验艺术，韩国国立现代美术馆，韩国首尔</w:t>
      </w:r>
    </w:p>
    <w:p w14:paraId="767A5B9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评论家李日与1970年代的AG小组，Space 21，韩国首尔</w:t>
      </w:r>
    </w:p>
    <w:p w14:paraId="563B194D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开启新空间：未来30年，新罗画廊首尔空间，韩国首尔</w:t>
      </w:r>
    </w:p>
    <w:p w14:paraId="43CEC6DC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衣锦尚絅：在她绣花袍上罩一件素衣，学古斋画廊，韩国首尔</w:t>
      </w:r>
    </w:p>
    <w:p w14:paraId="632EA59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何为白心？：韩国现代主义绘画的重构，Date画廊，韩国釜山</w:t>
      </w:r>
    </w:p>
    <w:p w14:paraId="04166BD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韩国近现代艺术，扬平美术馆，韩国扬平</w:t>
      </w:r>
    </w:p>
    <w:p w14:paraId="24C71B6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韩国艺术叙事，Duson画廊，韩国首尔</w:t>
      </w:r>
    </w:p>
    <w:p w14:paraId="6E344C7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2021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现代生活（大邱美术馆十周年纪念展），大邱美术馆，韩国大邱</w:t>
      </w:r>
    </w:p>
    <w:p w14:paraId="3AD8EE2D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形影，四方，页面画廊，韩国首尔</w:t>
      </w:r>
    </w:p>
    <w:p w14:paraId="442C289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2018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反思——庆祝跨文化合作八周年，Puerta Roja画廊，中国香港</w:t>
      </w:r>
    </w:p>
    <w:p w14:paraId="33F137F9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A to P（来自新页面的一封信），页面画廊，韩国首尔</w:t>
      </w:r>
    </w:p>
    <w:p w14:paraId="7E163421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黑色选集，新罗画廊，韩国大邱</w:t>
      </w:r>
    </w:p>
    <w:p w14:paraId="11599C6A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韩国艺术窥探 第2部：单色画，San美术馆，韩国原州</w:t>
      </w:r>
    </w:p>
    <w:p w14:paraId="5F11C88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单色中的节奏：韩国抽象绘画，东京歌剧城艺术画廊，日本东京</w:t>
      </w:r>
    </w:p>
    <w:p w14:paraId="24B5B54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起源：崔明永、徐承元、李胜宰，贝浩登画廊，法国巴黎</w:t>
      </w:r>
    </w:p>
    <w:p w14:paraId="407B64A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2015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超越绘画，The Columns画廊，韩国首尔</w:t>
      </w:r>
    </w:p>
    <w:p w14:paraId="502F275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作为思维的形式——素描的再发现，San美术馆，韩国原州</w:t>
      </w:r>
    </w:p>
    <w:p w14:paraId="14DBAAB4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空之满：当代韩国艺术中的物质性与精神性，上海当代艺术馆，中国上海</w:t>
      </w:r>
    </w:p>
    <w:p w14:paraId="1B9B3176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单色画：韩国单色绘画，韩国国立现代美术馆，韩国果川</w:t>
      </w:r>
    </w:p>
    <w:p w14:paraId="46293AFA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Quiis 全貌-第1部分 素描 Yi，大邱美术馆，韩国大邱</w:t>
      </w:r>
    </w:p>
    <w:p w14:paraId="30B91E65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2010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金正喜、尹亨根、崔明永、空刚紫，Heiri艺术村，韩国坡州</w:t>
      </w:r>
    </w:p>
    <w:p w14:paraId="574FE286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韩国当代艺术家展，Roh画廊，韩国首尔</w:t>
      </w:r>
    </w:p>
    <w:p w14:paraId="46A2287C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自然的色彩：韩国单色艺术，Wellside画廊，中国上海</w:t>
      </w:r>
    </w:p>
    <w:p w14:paraId="30E83A5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2008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韩国抽象艺术：1958-2008，首尔市立美术馆，韩国首尔</w:t>
      </w:r>
    </w:p>
    <w:p w14:paraId="3EEE10C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抽象艺术：边界上的嬉戏，首尔美术馆，韩国首尔</w:t>
      </w:r>
    </w:p>
    <w:p w14:paraId="1B6B4D2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批判视角——约130位艺术家，从早期现代到当代，Art Blue，韩国首尔</w:t>
      </w:r>
    </w:p>
    <w:p w14:paraId="0DF9766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追寻韩国当代艺术的先驱，弘益大学美术馆，韩国首尔</w:t>
      </w:r>
    </w:p>
    <w:p w14:paraId="5A49845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韩国艺术100年，韩国国立现代美术馆，韩国果川</w:t>
      </w:r>
    </w:p>
    <w:p w14:paraId="377EE895">
      <w:pPr>
        <w:spacing w:line="360" w:lineRule="auto"/>
        <w:ind w:left="840" w:leftChars="400" w:firstLine="0" w:firstLineChars="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当代艺术的缩减与扩张——ORIGIN绘画协会 1962-2006，首尔艺术中心，韩国首尔</w:t>
      </w:r>
    </w:p>
    <w:p w14:paraId="7E73AB01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韩国艺术1950-1960年代——绘画团体，首尔艺术中心，韩国首尔</w:t>
      </w:r>
    </w:p>
    <w:p w14:paraId="65213907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形式与思想的多样性——韩国艺术家近期作品，皇城艺术馆，中国北京</w:t>
      </w:r>
    </w:p>
    <w:p w14:paraId="2F4447F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2005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韩国当代艺术文献展I——为了新艺术，Noam画廊，韩国首尔</w:t>
      </w:r>
    </w:p>
    <w:p w14:paraId="7694137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希腊-韩国当代艺术展，希腊雅典</w:t>
      </w:r>
    </w:p>
    <w:p w14:paraId="7A61ACD8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交流2——59位精选韩国艺术家展，国立艺术学校画廊，澳大利亚悉尼</w:t>
      </w:r>
    </w:p>
    <w:p w14:paraId="29D56E61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2005首尔艺术展——绘画，首尔美术馆，韩国首尔</w:t>
      </w:r>
    </w:p>
    <w:p w14:paraId="731FB7BA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当代艺术31位杰出艺术家邀请展，贞洞京乡画廊，韩国首尔</w:t>
      </w:r>
    </w:p>
    <w:p w14:paraId="39E90A4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罗马首尔当代艺术展，罗马建筑师协会大楼，意大利罗马</w:t>
      </w:r>
    </w:p>
    <w:p w14:paraId="64B4CF29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韩国当代艺术家邀请展，首尔美术馆，韩国首尔</w:t>
      </w:r>
    </w:p>
    <w:p w14:paraId="3B71E0D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2004亚洲国际艺术展，北海道立近代美术馆，日本北海道札幌</w:t>
      </w:r>
    </w:p>
    <w:p w14:paraId="283BB620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白色光谱——朝鲜白瓷与当代艺术，朝鲜王室窑博物馆，韩国光州</w:t>
      </w:r>
    </w:p>
    <w:p w14:paraId="2A371E37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素描：新的地平线，韩国国立美术馆，韩国首尔</w:t>
      </w:r>
    </w:p>
    <w:p w14:paraId="7BA3B03D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2003国际艺术展，北海道浅井学园大学，日本北海道札幌</w:t>
      </w:r>
    </w:p>
    <w:p w14:paraId="567486E3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2003韩日当代艺术，世宗文化会馆，韩国首尔</w:t>
      </w:r>
    </w:p>
    <w:p w14:paraId="2958C996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第17届亚洲国际艺术展，大田市立美术馆，韩国大田</w:t>
      </w:r>
    </w:p>
    <w:p w14:paraId="737A352B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理解抽象艺术，成国博物馆，韩国首尔</w:t>
      </w:r>
    </w:p>
    <w:p w14:paraId="0A5D326E">
      <w:pPr>
        <w:spacing w:line="360" w:lineRule="auto"/>
        <w:ind w:left="840" w:leftChars="400" w:firstLine="0" w:firstLineChars="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1970年代中期至1980年代中期的韩国当代艺术——哲学与美学的时代，韩国国立现代美术馆，韩国</w:t>
      </w:r>
    </w:p>
    <w:p w14:paraId="052DAF75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转型与活力的十年，韩国国立现代美术馆，韩国</w:t>
      </w:r>
    </w:p>
    <w:p w14:paraId="042D9CD4">
      <w:pPr>
        <w:spacing w:line="360" w:lineRule="auto"/>
        <w:ind w:left="806" w:leftChars="384" w:firstLine="31" w:firstLineChars="15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艺术之旅 I 百位资深艺术家（1911-1941年生），21世纪韩国当代艺术行程，世宗文化会馆，韩国首尔</w:t>
      </w:r>
    </w:p>
    <w:p w14:paraId="6CC7DF4C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2000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作为精神的平面，釜山市立美术馆，韩国釜山</w:t>
      </w:r>
    </w:p>
    <w:p w14:paraId="66D01ED5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当代艺术，韩国与日本，第三届光州双年展特展，韩国光州</w:t>
      </w:r>
    </w:p>
    <w:p w14:paraId="0BEF9BE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ORIGIN-2000-早安，首尔美术馆，韩国首尔</w:t>
      </w:r>
    </w:p>
    <w:p w14:paraId="354E6D8E">
      <w:pPr>
        <w:spacing w:line="360" w:lineRule="auto"/>
        <w:ind w:left="800" w:hanging="840" w:hanging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1998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98釜山国际当代艺术节——新千年之光——极东之风——韩国当代艺术，釜山市立美术馆，韩国釜山</w:t>
      </w:r>
    </w:p>
    <w:p w14:paraId="346C6DBD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今日韩国美术展，三星文化中心，韩国全州</w:t>
      </w:r>
    </w:p>
    <w:p w14:paraId="0354EB5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1970年代的韩国单色画，现代画廊，韩国首尔</w:t>
      </w:r>
    </w:p>
    <w:p w14:paraId="641D0B9B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1995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>韩国当代艺术50年，韩国国立现代美术馆，韩国</w:t>
      </w:r>
    </w:p>
    <w:p w14:paraId="2B40490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韩国当代艺术邀请展，Semi画廊，韩国首尔</w:t>
      </w:r>
    </w:p>
    <w:p w14:paraId="761D2F1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韩国12艺术家当代艺术展，日本宫城县美术馆，日本</w:t>
      </w:r>
    </w:p>
    <w:p w14:paraId="1A06287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1992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韩国当代艺术，日本下关市立美术馆、新泻县立近代美术馆，日本</w:t>
      </w:r>
    </w:p>
    <w:p w14:paraId="522B4623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1990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第10回日韩当代艺术展1990，福冈市美术馆，日本福冈</w:t>
      </w:r>
    </w:p>
    <w:p w14:paraId="52C9F1CA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韩国当代艺术展，湖岩画廊，韩国首尔</w:t>
      </w:r>
    </w:p>
    <w:p w14:paraId="47BACE0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艺术奥林匹克，韩国国立现代美术馆，韩国首尔</w:t>
      </w:r>
    </w:p>
    <w:p w14:paraId="5F712A5D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韩国当代艺术的今天与昨天，韩国国立现代美术馆，韩国首尔</w:t>
      </w:r>
    </w:p>
    <w:p w14:paraId="751230E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1985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>当代韩国纸艺，中央华盛顿大学，美国华盛顿州埃伦斯堡</w:t>
      </w:r>
    </w:p>
    <w:p w14:paraId="412158D2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1984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人类文献'84/'85，</w:t>
      </w:r>
      <w:r>
        <w:rPr>
          <w:rFonts w:hint="eastAsia" w:eastAsiaTheme="minorHAnsi"/>
          <w:sz w:val="21"/>
          <w:szCs w:val="21"/>
          <w:lang w:val="en-US" w:eastAsia="zh-CN"/>
        </w:rPr>
        <w:t>東</w:t>
      </w:r>
      <w:r>
        <w:rPr>
          <w:rFonts w:eastAsiaTheme="minorHAnsi"/>
          <w:sz w:val="21"/>
          <w:szCs w:val="21"/>
        </w:rPr>
        <w:t>京画廊，日本东京</w:t>
      </w:r>
    </w:p>
    <w:p w14:paraId="77D101E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韩国素描现状，布鲁克林博物馆，美国纽约</w:t>
      </w:r>
    </w:p>
    <w:p w14:paraId="010639A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1980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韩国当代艺术联盟展，观勋画廊，韩国首尔</w:t>
      </w:r>
    </w:p>
    <w:p w14:paraId="31AD8C4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</w:t>
      </w:r>
      <w:r>
        <w:rPr>
          <w:rFonts w:eastAsiaTheme="minorHAnsi"/>
          <w:sz w:val="21"/>
          <w:szCs w:val="21"/>
        </w:rPr>
        <w:t>韩国艺术：今日独特方法，美术中心，韩国首尔</w:t>
      </w:r>
    </w:p>
    <w:p w14:paraId="59ABB69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1978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韩国艺术大奖展，特别奖，韩国日报社，韩国首尔</w:t>
      </w:r>
    </w:p>
    <w:p w14:paraId="61AD951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韩国当代绘画展，国立历史博物馆，中国台北</w:t>
      </w:r>
    </w:p>
    <w:p w14:paraId="6AA21DF0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1976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釜山当代艺术节，韩国釜山</w:t>
      </w:r>
    </w:p>
    <w:p w14:paraId="186B75D0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1975-99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首尔画派，韩国国立现代美术馆，韩国首尔</w:t>
      </w:r>
    </w:p>
    <w:p w14:paraId="4A0DE75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大邱当代艺术节，韩国大邱</w:t>
      </w:r>
    </w:p>
    <w:p w14:paraId="4D7007EB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1971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第6届卡涅国际绘画节，法国卡涅苏梅尔</w:t>
      </w:r>
    </w:p>
    <w:p w14:paraId="5CBDEC6C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1970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第1届韩国艺术大奖展，韩国日报社，韩国首尔</w:t>
      </w:r>
    </w:p>
    <w:p w14:paraId="608B78BA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1969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11位韩国年轻艺术家，团结画廊，菲律宾马尼拉</w:t>
      </w:r>
    </w:p>
    <w:p w14:paraId="550ED16E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1968-69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当代艺术家邀请展，文化公报部，韩国首尔</w:t>
      </w:r>
    </w:p>
    <w:p w14:paraId="5C4B203B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1967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   </w:t>
      </w:r>
      <w:r>
        <w:rPr>
          <w:rFonts w:eastAsiaTheme="minorHAnsi"/>
          <w:sz w:val="21"/>
          <w:szCs w:val="21"/>
        </w:rPr>
        <w:t>韩国青年艺术家联合展，韩国首尔</w:t>
      </w:r>
    </w:p>
    <w:p w14:paraId="7AE71B88">
      <w:pPr>
        <w:spacing w:line="360" w:lineRule="auto"/>
        <w:ind w:left="0" w:leftChars="0" w:firstLine="840" w:firstLineChars="400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第5届巴黎双年展，法国巴黎</w:t>
      </w:r>
    </w:p>
    <w:p w14:paraId="2F891159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  <w:r>
        <w:rPr>
          <w:rFonts w:eastAsiaTheme="minorHAnsi"/>
          <w:sz w:val="21"/>
          <w:szCs w:val="21"/>
        </w:rPr>
        <w:t>1963-93</w:t>
      </w:r>
      <w:r>
        <w:rPr>
          <w:rFonts w:hint="eastAsia" w:eastAsiaTheme="minorHAnsi"/>
          <w:sz w:val="21"/>
          <w:szCs w:val="21"/>
          <w:lang w:val="en-US" w:eastAsia="zh-CN"/>
        </w:rPr>
        <w:t xml:space="preserve"> </w:t>
      </w:r>
      <w:r>
        <w:rPr>
          <w:rFonts w:eastAsiaTheme="minorHAnsi"/>
          <w:sz w:val="21"/>
          <w:szCs w:val="21"/>
        </w:rPr>
        <w:t>ORIGIN绘画协会，韩国首尔</w:t>
      </w:r>
      <w:r>
        <w:rPr>
          <w:rFonts w:ascii="Times New Roman" w:hAnsi="Times New Roman" w:cs="Times New Roman" w:eastAsiaTheme="minorHAnsi"/>
          <w:sz w:val="21"/>
          <w:szCs w:val="21"/>
        </w:rPr>
        <w:t>​</w:t>
      </w:r>
      <w:r>
        <w:rPr>
          <w:rFonts w:ascii="Times New Roman" w:hAnsi="Times New Roman" w:cs="Times New Roman" w:eastAsiaTheme="minorHAnsi"/>
          <w:b/>
          <w:bCs/>
          <w:sz w:val="21"/>
          <w:szCs w:val="21"/>
        </w:rPr>
        <w:t>​</w:t>
      </w:r>
    </w:p>
    <w:p w14:paraId="09D3D34E">
      <w:pPr>
        <w:spacing w:line="360" w:lineRule="auto"/>
        <w:rPr>
          <w:rFonts w:cs="Times New Roman" w:eastAsiaTheme="minorHAnsi"/>
          <w:b/>
          <w:bCs/>
          <w:sz w:val="21"/>
          <w:szCs w:val="21"/>
        </w:rPr>
      </w:pPr>
    </w:p>
    <w:p w14:paraId="1BD6DC73">
      <w:pPr>
        <w:spacing w:line="360" w:lineRule="auto"/>
        <w:rPr>
          <w:rFonts w:eastAsiaTheme="minorHAnsi"/>
          <w:b/>
          <w:bCs/>
          <w:sz w:val="21"/>
          <w:szCs w:val="21"/>
        </w:rPr>
      </w:pPr>
      <w:r>
        <w:rPr>
          <w:rFonts w:eastAsiaTheme="minorHAnsi"/>
          <w:b/>
          <w:bCs/>
          <w:sz w:val="21"/>
          <w:szCs w:val="21"/>
        </w:rPr>
        <w:t>部分收藏机构</w:t>
      </w:r>
    </w:p>
    <w:p w14:paraId="2B214821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韩国国立现代美术馆，韩国</w:t>
      </w:r>
    </w:p>
    <w:p w14:paraId="5E432894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东京都美术馆，日本东京</w:t>
      </w:r>
    </w:p>
    <w:p w14:paraId="1C6C894C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首尔市立美术馆，韩国首尔</w:t>
      </w:r>
    </w:p>
    <w:p w14:paraId="29FCC6F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釜山市立美术馆，韩国釜山</w:t>
      </w:r>
    </w:p>
    <w:p w14:paraId="7433E68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大邱美术馆，韩国大邱</w:t>
      </w:r>
    </w:p>
    <w:p w14:paraId="51A93E8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光州市立美术馆，韩国光州</w:t>
      </w:r>
    </w:p>
    <w:p w14:paraId="6F083DAB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大田市立美术馆，韩国大田</w:t>
      </w:r>
    </w:p>
    <w:p w14:paraId="17D86E6C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日本下关市立美术馆，日本下关</w:t>
      </w:r>
    </w:p>
    <w:p w14:paraId="5A60DE5E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日本三重县立美术馆，日本三重弘</w:t>
      </w:r>
    </w:p>
    <w:p w14:paraId="72B50A9F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益大学美术馆，韩国首尔</w:t>
      </w:r>
    </w:p>
    <w:p w14:paraId="79232176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浦项制铁艺术博物馆，韩国首尔</w:t>
      </w:r>
    </w:p>
    <w:p w14:paraId="41881429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Total美术馆，韩国首尔</w:t>
      </w:r>
    </w:p>
    <w:p w14:paraId="165065F8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基堂美术馆，韩国济州岛</w:t>
      </w:r>
    </w:p>
    <w:p w14:paraId="3C770A2E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华克山庄艺术中心，韩国首尔</w:t>
      </w:r>
    </w:p>
    <w:p w14:paraId="186A7F37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湖岩美术馆，韩国龙仁</w:t>
      </w:r>
    </w:p>
    <w:p w14:paraId="71B432B5">
      <w:pPr>
        <w:spacing w:line="360" w:lineRule="auto"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Leeum美术馆，韩国首尔</w:t>
      </w:r>
    </w:p>
    <w:p w14:paraId="0DD52AEC">
      <w:pPr>
        <w:spacing w:line="360" w:lineRule="auto"/>
        <w:rPr>
          <w:rFonts w:hint="eastAsia" w:eastAsiaTheme="minorHAnsi"/>
          <w:sz w:val="21"/>
          <w:szCs w:val="21"/>
        </w:rPr>
      </w:pPr>
      <w:bookmarkStart w:id="0" w:name="_GoBack"/>
      <w:bookmarkEnd w:id="0"/>
      <w:r>
        <w:rPr>
          <w:rFonts w:eastAsiaTheme="minorHAnsi"/>
          <w:sz w:val="21"/>
          <w:szCs w:val="21"/>
        </w:rPr>
        <w:t>世宗美术馆，韩国首尔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6"/>
    <w:rsid w:val="00646BBB"/>
    <w:rsid w:val="006A0FFB"/>
    <w:rsid w:val="00866326"/>
    <w:rsid w:val="00A44742"/>
    <w:rsid w:val="34921784"/>
    <w:rsid w:val="747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2555</Words>
  <Characters>2981</Characters>
  <Lines>23</Lines>
  <Paragraphs>6</Paragraphs>
  <TotalTime>42</TotalTime>
  <ScaleCrop>false</ScaleCrop>
  <LinksUpToDate>false</LinksUpToDate>
  <CharactersWithSpaces>3131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2025-10-16T05:17:00Z</dcterms:created>
  <dc:creator>Danielle jia</dc:creator>
  <cp:lastModifiedBy>WPS_1174809521</cp:lastModifiedBy>
  <dcterms:modified xsi:type="dcterms:W3CDTF">2026-01-21T09:42:55Z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eyJoZGlkIjoiOWMxZTc4YzkxNGQ5ODAxMWE1Mjc0Mzk4MmZiMzNkOTEiLCJ1c2VySWQiOiIxMTc0ODA5NTIxIn0=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D7B03C06426F4BAD97881FF39550C8B5_12</vt:lpwstr>
  </property>
</Properties>
</file>