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86B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default" w:ascii="SimHei" w:hAnsi="SimHei" w:eastAsia="SimHei" w:cs="SimHei"/>
          <w:b/>
          <w:bCs/>
          <w:color w:val="333333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SimHei" w:hAnsi="SimHei" w:eastAsia="SimHei" w:cs="SimHei"/>
          <w:b/>
          <w:bCs/>
          <w:color w:val="000000"/>
          <w:kern w:val="0"/>
          <w:sz w:val="28"/>
          <w:szCs w:val="28"/>
          <w14:ligatures w14:val="none"/>
        </w:rPr>
        <w:t>沙</w:t>
      </w:r>
      <w:r>
        <w:rPr>
          <w:rFonts w:hint="eastAsia" w:ascii="SimHei" w:hAnsi="SimHei" w:eastAsia="SimHei" w:cs="SimHei"/>
          <w:b/>
          <w:bCs/>
          <w:color w:val="000000"/>
          <w:kern w:val="0"/>
          <w:sz w:val="28"/>
          <w:szCs w:val="28"/>
          <w:lang w:val="en-US" w:eastAsia="zh-CN"/>
          <w14:ligatures w14:val="none"/>
        </w:rPr>
        <w:t>珀</w:t>
      </w:r>
      <w:r>
        <w:rPr>
          <w:rFonts w:hint="eastAsia" w:ascii="SimHei" w:hAnsi="SimHei" w:eastAsia="SimHei" w:cs="SimHei"/>
          <w:b/>
          <w:bCs/>
          <w:color w:val="000000"/>
          <w:kern w:val="0"/>
          <w:sz w:val="28"/>
          <w:szCs w:val="28"/>
          <w14:ligatures w14:val="none"/>
        </w:rPr>
        <w:t>尔</w:t>
      </w:r>
      <w:r>
        <w:rPr>
          <w:rFonts w:hint="eastAsia" w:ascii="SimHei" w:hAnsi="SimHei" w:eastAsia="SimHei" w:cs="SimHei"/>
          <w:b/>
          <w:bCs/>
          <w:color w:val="000000"/>
          <w:kern w:val="0"/>
          <w:sz w:val="28"/>
          <w:szCs w:val="28"/>
          <w14:ligatures w14:val="none"/>
        </w:rPr>
        <w:t>·</w:t>
      </w:r>
      <w:r>
        <w:rPr>
          <w:rFonts w:hint="eastAsia" w:ascii="SimHei" w:hAnsi="SimHei" w:eastAsia="SimHei" w:cs="SimHei"/>
          <w:b/>
          <w:bCs/>
          <w:color w:val="000000"/>
          <w:kern w:val="0"/>
          <w:sz w:val="28"/>
          <w:szCs w:val="28"/>
          <w:lang w:val="en-US" w:eastAsia="zh-CN"/>
          <w14:ligatures w14:val="none"/>
        </w:rPr>
        <w:t>珀</w:t>
      </w:r>
      <w:r>
        <w:rPr>
          <w:rFonts w:hint="eastAsia" w:ascii="SimHei" w:hAnsi="SimHei" w:eastAsia="SimHei" w:cs="SimHei"/>
          <w:b/>
          <w:bCs/>
          <w:color w:val="000000"/>
          <w:kern w:val="0"/>
          <w:sz w:val="28"/>
          <w:szCs w:val="28"/>
          <w14:ligatures w14:val="none"/>
        </w:rPr>
        <w:t>扬</w:t>
      </w:r>
      <w:r>
        <w:rPr>
          <w:rFonts w:hint="eastAsia" w:ascii="SimHei" w:hAnsi="SimHei" w:eastAsia="SimHei" w:cs="SimHei"/>
          <w:b/>
          <w:bCs/>
          <w:color w:val="000000"/>
          <w:kern w:val="0"/>
          <w:sz w:val="28"/>
          <w:szCs w:val="28"/>
          <w:lang w:val="en-US" w:eastAsia="zh-CN"/>
          <w14:ligatures w14:val="none"/>
        </w:rPr>
        <w:t>丨Shahpour·Pouyan</w:t>
      </w:r>
    </w:p>
    <w:p w14:paraId="274D83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</w:p>
    <w:p w14:paraId="6D4CB5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出生年份：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1979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年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br w:type="textWrapping"/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居住地：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 xml:space="preserve"> /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德黑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兰</w:t>
      </w:r>
    </w:p>
    <w:p w14:paraId="4A03DF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/>
          <w:bCs/>
          <w:color w:val="333333"/>
          <w:kern w:val="0"/>
          <w:sz w:val="20"/>
          <w:szCs w:val="20"/>
          <w14:ligatures w14:val="none"/>
        </w:rPr>
      </w:pPr>
    </w:p>
    <w:p w14:paraId="158DF4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textAlignment w:val="auto"/>
        <w:outlineLvl w:val="2"/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14:ligatures w14:val="none"/>
        </w:rPr>
        <w:t>教育背景</w:t>
      </w:r>
    </w:p>
    <w:p w14:paraId="11C647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textAlignment w:val="auto"/>
        <w:outlineLvl w:val="2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2012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硕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士学位，新形式与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综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实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践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专业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，普瑞特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学院，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纽约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布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鲁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克林，美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国</w:t>
      </w:r>
    </w:p>
    <w:p w14:paraId="604B64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textAlignment w:val="auto"/>
        <w:outlineLvl w:val="2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2007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硕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士学位，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绘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画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专业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，德黑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兰艺术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大学，伊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朗</w:t>
      </w:r>
    </w:p>
    <w:p w14:paraId="1FBA54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textAlignment w:val="auto"/>
        <w:outlineLvl w:val="2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2005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新柏拉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图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主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研究，伊朗哲学研究所，德黑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兰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朗</w:t>
      </w:r>
    </w:p>
    <w:p w14:paraId="4A43240A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2004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学士学位，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绘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画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专业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大学，德黑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兰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朗</w:t>
      </w:r>
    </w:p>
    <w:p w14:paraId="4CB40E2E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2000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数学与物理学文凭，德黑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兰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艾米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中学，伊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朗</w:t>
      </w:r>
    </w:p>
    <w:p w14:paraId="130EBC9B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</w:p>
    <w:p w14:paraId="3290DF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textAlignment w:val="auto"/>
        <w:outlineLvl w:val="2"/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14:ligatures w14:val="none"/>
        </w:rPr>
        <w:t>双年展</w:t>
      </w:r>
    </w:p>
    <w:p w14:paraId="7ACF2487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2023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伊斯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兰艺术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双年展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，沙特阿拉伯吉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达</w:t>
      </w:r>
    </w:p>
    <w:p w14:paraId="77B9450D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2018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“LB01”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，拉合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双年展，巴基斯坦拉合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</w:p>
    <w:p w14:paraId="199B0739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2017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丝绸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之路与世界文明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，北京双年展，中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国</w:t>
      </w:r>
    </w:p>
    <w:p w14:paraId="6B70E727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2016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为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了比光更快的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图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像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银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川双年展，中国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银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川</w:t>
      </w:r>
    </w:p>
    <w:p w14:paraId="6560AE04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2014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旋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转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的探索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，科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-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兹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里斯双年展，印度科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岛</w:t>
      </w:r>
    </w:p>
    <w:p w14:paraId="4900AA31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2013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米科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诺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斯双年展，希腊米科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诺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岛</w:t>
      </w:r>
    </w:p>
    <w:p w14:paraId="398DF2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360" w:lineRule="auto"/>
        <w:textAlignment w:val="auto"/>
        <w:rPr>
          <w:rFonts w:hint="eastAsia" w:ascii="SimHei" w:hAnsi="SimHei" w:eastAsia="SimHei" w:cs="SimHei"/>
          <w:b w:val="0"/>
          <w:bCs w:val="0"/>
          <w:kern w:val="0"/>
          <w:sz w:val="20"/>
          <w:szCs w:val="20"/>
          <w14:ligatures w14:val="none"/>
        </w:rPr>
      </w:pPr>
    </w:p>
    <w:p w14:paraId="701CC0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360" w:lineRule="auto"/>
        <w:textAlignment w:val="auto"/>
        <w:rPr>
          <w:rFonts w:hint="eastAsia" w:ascii="SimHei" w:hAnsi="SimHei" w:eastAsia="SimHei" w:cs="SimHei"/>
          <w:b w:val="0"/>
          <w:bCs w:val="0"/>
          <w:kern w:val="0"/>
          <w:sz w:val="20"/>
          <w:szCs w:val="20"/>
          <w14:ligatures w14:val="none"/>
        </w:rPr>
      </w:pPr>
    </w:p>
    <w:p w14:paraId="1597CE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textAlignment w:val="auto"/>
        <w:outlineLvl w:val="2"/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14:ligatures w14:val="none"/>
        </w:rPr>
        <w:t>精选个展</w:t>
      </w:r>
    </w:p>
    <w:p w14:paraId="7BD7E47F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2024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天堂里的冬天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，弗里斯特博物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，美国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纳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什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维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</w:p>
    <w:p w14:paraId="2465CA5C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2023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>独眼巨人凝云障目，眼察西方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京画廊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 xml:space="preserve"> + BTAP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，日本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京</w:t>
      </w:r>
    </w:p>
    <w:p w14:paraId="7010E663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2022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“249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公里乘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68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米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，娜塔莉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欧巴迪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画廊，法国巴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黎</w:t>
      </w:r>
    </w:p>
    <w:p w14:paraId="5363624B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2021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我的地方在天高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处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栋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特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-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达恩斯博物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，比利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时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根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特</w:t>
      </w:r>
    </w:p>
    <w:p w14:paraId="6B9D7093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firstLine="400" w:firstLineChars="2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我想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这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些是三个魔鬼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，娜塔莉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欧巴迪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画廊，比利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时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布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鲁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塞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</w:p>
    <w:p w14:paraId="7E0C5A1B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2019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在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检查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了航海日志后，医生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们认为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他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们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正在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处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理瘟疫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，娜塔莉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欧巴迪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画廊，法国巴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黎</w:t>
      </w:r>
    </w:p>
    <w:p w14:paraId="3AE9C727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600" w:firstLineChars="3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星期一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对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穹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顶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的回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，芭芭拉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沃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特斯画廊，莎拉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劳伦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斯学院，布朗克斯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维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</w:p>
    <w:p w14:paraId="3589FB0F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2018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污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水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Copperfield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画廊，英国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敦</w:t>
      </w:r>
    </w:p>
    <w:p w14:paraId="09714AC4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firstLine="1000" w:firstLineChars="5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肉身政治的化身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军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械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库艺术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会，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纽约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市</w:t>
      </w:r>
    </w:p>
    <w:p w14:paraId="5A4DEC49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2017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我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们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这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片广袤的土地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归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功于地平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线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，娜塔莉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欧巴迪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画廊，法国巴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黎</w:t>
      </w:r>
    </w:p>
    <w:p w14:paraId="7A6E975D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2015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史以不同的速度旅行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Copperfield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画廊，英国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敦</w:t>
      </w:r>
    </w:p>
    <w:p w14:paraId="62E1DC5D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2014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创伤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后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激障碍（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PTSD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劳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瑞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沙比比画廊，阿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酋迪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拜</w:t>
      </w:r>
    </w:p>
    <w:p w14:paraId="7AE3F2F6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</w:p>
    <w:p w14:paraId="0DCFB9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textAlignment w:val="auto"/>
        <w:outlineLvl w:val="2"/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14:ligatures w14:val="none"/>
        </w:rPr>
        <w:t>精选群展</w:t>
      </w:r>
    </w:p>
    <w:p w14:paraId="75074654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2024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关于容器的一切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色黄油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，奥地利格蒙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登</w:t>
      </w:r>
    </w:p>
    <w:p w14:paraId="3321F608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2023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维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多利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和阿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伯特博物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，第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143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展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厅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展示，英国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敦</w:t>
      </w:r>
    </w:p>
    <w:p w14:paraId="38E871F0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firstLine="1200" w:firstLineChars="6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触摸土地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，蒙特克里斯托空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间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，法国巴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黎</w:t>
      </w:r>
    </w:p>
    <w:p w14:paraId="4867E6A5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firstLine="1200" w:firstLineChars="6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形成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，欧巴迪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画廊，法国巴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黎</w:t>
      </w:r>
    </w:p>
    <w:p w14:paraId="55081557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2022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奇异的黏土：当代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中的陶瓷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，海沃德画廊，南岸中心，英国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敦</w:t>
      </w:r>
    </w:p>
    <w:p w14:paraId="32279CCC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firstLine="1200" w:firstLineChars="6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叛逆者、小丑、神秘主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者、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诗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人：当代波斯人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洲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协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会博物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纽约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市</w:t>
      </w:r>
    </w:p>
    <w:p w14:paraId="34B7110E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firstLine="1200" w:firstLineChars="6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纽约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大学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收藏精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，格雷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画廊，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纽约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大学，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纽约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市</w:t>
      </w:r>
    </w:p>
    <w:p w14:paraId="6E1622D8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2021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来自中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的当代陶瓷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维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多利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和阿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伯特博物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，英国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敦</w:t>
      </w:r>
    </w:p>
    <w:p w14:paraId="6243B3B9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皮肤与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头发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，公主陶瓷博物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兰吕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伐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登</w:t>
      </w:r>
    </w:p>
    <w:p w14:paraId="5A52B8C4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2020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前奏：未来的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忧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郁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栋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特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-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达恩斯博物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，比利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时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根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特</w:t>
      </w:r>
    </w:p>
    <w:p w14:paraId="32871B02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微型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2.0”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，佩拉博物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，土耳其伊斯坦布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</w:p>
    <w:p w14:paraId="0423F379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色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劳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瑞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沙比比画廊，阿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酋迪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拜</w:t>
      </w:r>
    </w:p>
    <w:p w14:paraId="78A9F306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用石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头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鼓掌：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与抵抗的行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为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鲁宾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博物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纽约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市</w:t>
      </w:r>
    </w:p>
    <w:p w14:paraId="10D63F1D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2019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外交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，叶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画廊，圣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翰大学，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纽约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市</w:t>
      </w:r>
    </w:p>
    <w:p w14:paraId="58E489D4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firstLine="1200" w:firstLineChars="6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朋克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方主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，麦肯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齐艺术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画廊，加拿大里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贾纳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，策展人：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Sara Raza</w:t>
      </w:r>
    </w:p>
    <w:p w14:paraId="5288729D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2018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在空无之日的田野中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，洛杉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矶县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立博物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馆</w:t>
      </w:r>
    </w:p>
    <w:p w14:paraId="57A1E0C1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新极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简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主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者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，艾布朗斯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中心，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纽约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市</w:t>
      </w:r>
    </w:p>
    <w:p w14:paraId="78381F48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2017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叛逆者、小丑、神秘主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者、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诗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人：当代波斯人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，休斯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顿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美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博物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，德克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萨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州</w:t>
      </w:r>
    </w:p>
    <w:p w14:paraId="1C14FED3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伊朗之声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，大英博物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，英国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敦</w:t>
      </w:r>
    </w:p>
    <w:p w14:paraId="6C80AD41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2016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家园安全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，温菲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斯科特堡，旧金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山</w:t>
      </w:r>
    </w:p>
    <w:p w14:paraId="1F839731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记忆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与延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续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性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，佩拉博物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，土耳其伊斯坦布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</w:p>
    <w:p w14:paraId="164C00F4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firstLine="1200" w:firstLineChars="6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全球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/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本地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，格雷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画廊，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纽约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大学，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纽约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市</w:t>
      </w:r>
    </w:p>
    <w:p w14:paraId="7CCD556C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2014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年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轻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收藏家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，艾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兹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博物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，土耳其伊斯坦布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</w:p>
    <w:p w14:paraId="6C5306B2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2013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房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间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系列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VII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：从黑暗到光明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敦塔，英国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敦</w:t>
      </w:r>
    </w:p>
    <w:p w14:paraId="1AA39FB6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2012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“Centrefold 8”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，扎布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鲁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维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奇收藏，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艺术项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目，英国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敦</w:t>
      </w:r>
    </w:p>
    <w:p w14:paraId="4834BB3F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统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治、霸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权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与全景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监狱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Traffic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画廊，阿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酋迪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拜</w:t>
      </w:r>
    </w:p>
    <w:p w14:paraId="2A003EF9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2011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伊斯坦布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艺术节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，路特夫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克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达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中心，土耳其伊斯坦布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</w:p>
    <w:p w14:paraId="7CA9BC57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2010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</w:t>
      </w:r>
      <w:bookmarkStart w:id="0" w:name="_GoBack"/>
      <w:bookmarkEnd w:id="0"/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“Performance Box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策展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，莫森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画廊，伊朗德黑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兰</w:t>
      </w:r>
    </w:p>
    <w:p w14:paraId="667C9D30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firstLine="600" w:firstLineChars="3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雷达之下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JTM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画廊，法国巴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黎</w:t>
      </w:r>
    </w:p>
    <w:p w14:paraId="19114FC2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2008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第三届国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际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数字小版画展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家中心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Voix Visuelle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，加拿大渥太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华</w:t>
      </w:r>
    </w:p>
    <w:p w14:paraId="02C905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textAlignment w:val="auto"/>
        <w:outlineLvl w:val="2"/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14:ligatures w14:val="none"/>
        </w:rPr>
      </w:pPr>
    </w:p>
    <w:p w14:paraId="55F829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textAlignment w:val="auto"/>
        <w:outlineLvl w:val="2"/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14:ligatures w14:val="none"/>
        </w:rPr>
        <w:t>主要奖项与荣誉</w:t>
      </w:r>
    </w:p>
    <w:p w14:paraId="2C5849A7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2024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敦艾滋病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纪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念碑，入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围艺术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家，英国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敦</w:t>
      </w:r>
    </w:p>
    <w:p w14:paraId="520E5639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2023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陶瓷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奖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学金，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维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多利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和阿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伯特博物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敦</w:t>
      </w:r>
    </w:p>
    <w:p w14:paraId="0B0E9849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2022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埃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斯沃斯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视觉艺术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奖</w:t>
      </w:r>
    </w:p>
    <w:p w14:paraId="6A4A130D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当代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基金会，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纽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约</w:t>
      </w:r>
    </w:p>
    <w:p w14:paraId="5118DDC6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2020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肯尼思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阿米蒂奇基金会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奖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学金，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敦</w:t>
      </w:r>
    </w:p>
    <w:p w14:paraId="4200DC8E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2019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国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际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工作室与策展人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计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划（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ISCP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奖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学金，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纽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约</w:t>
      </w:r>
    </w:p>
    <w:p w14:paraId="361A1571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2016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Civitella Ranieri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基金会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奖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学金，意大利翁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蒂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德</w:t>
      </w:r>
    </w:p>
    <w:p w14:paraId="21B5726F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2015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入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围维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多利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和阿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伯特博物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伊斯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兰艺术奖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敦</w:t>
      </w:r>
    </w:p>
    <w:p w14:paraId="48F3D2C2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2014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丽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莎白基金会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奖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学金，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纽约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市</w:t>
      </w:r>
    </w:p>
    <w:p w14:paraId="4CE92C6D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2011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飞马艺术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基金会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奖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学金，国家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画廊，印度海德拉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巴</w:t>
      </w:r>
    </w:p>
    <w:p w14:paraId="285A242C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2007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德黑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兰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当代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博物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馆奖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学金，授予巴黎国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际艺术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城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驻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留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项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目</w:t>
      </w:r>
    </w:p>
    <w:p w14:paraId="252A6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360" w:lineRule="auto"/>
        <w:textAlignment w:val="auto"/>
        <w:rPr>
          <w:rFonts w:hint="eastAsia" w:ascii="SimHei" w:hAnsi="SimHei" w:eastAsia="SimHei" w:cs="SimHei"/>
          <w:b w:val="0"/>
          <w:bCs w:val="0"/>
          <w:kern w:val="0"/>
          <w:sz w:val="20"/>
          <w:szCs w:val="20"/>
          <w14:ligatures w14:val="none"/>
        </w:rPr>
      </w:pPr>
    </w:p>
    <w:p w14:paraId="669438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textAlignment w:val="auto"/>
        <w:outlineLvl w:val="2"/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:lang w:val="en-US" w:eastAsia="zh-CN"/>
          <w14:ligatures w14:val="none"/>
        </w:rPr>
      </w:pPr>
      <w:r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14:ligatures w14:val="none"/>
        </w:rPr>
        <w:t>公开</w:t>
      </w:r>
      <w:r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:lang w:val="en-US" w:eastAsia="zh-CN"/>
          <w14:ligatures w14:val="none"/>
        </w:rPr>
        <w:t>亮相</w:t>
      </w:r>
    </w:p>
    <w:p w14:paraId="5F45311E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2018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萨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斯喀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彻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温周末，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CBC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电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台，加拿大里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贾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纳</w:t>
      </w:r>
    </w:p>
    <w:p w14:paraId="7C7A3A57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2017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C-Arts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电视节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目，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PBS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电视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台，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纽约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市</w:t>
      </w:r>
    </w:p>
    <w:p w14:paraId="781D11C4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2015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:lang w:val="en-US" w:eastAsia="zh-CN"/>
          <w14:ligatures w14:val="none"/>
        </w:rPr>
        <w:t xml:space="preserve">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人物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专访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：沙普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扬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BBC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5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</w:p>
    <w:p w14:paraId="33CFA800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textAlignment w:val="auto"/>
        <w:rPr>
          <w:rFonts w:hint="eastAsia" w:ascii="SimHei" w:hAnsi="SimHei" w:eastAsia="SimHei" w:cs="SimHei"/>
          <w:b w:val="0"/>
          <w:bCs w:val="0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2014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广播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报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道及穆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塔扎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瓦利与李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谢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的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对话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，《李的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节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目，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3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31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4504E369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/>
        <w:textAlignment w:val="auto"/>
        <w:rPr>
          <w:rFonts w:hint="eastAsia" w:ascii="SimHei" w:hAnsi="SimHei" w:eastAsia="SimHei" w:cs="SimHei"/>
          <w:b w:val="0"/>
          <w:bCs w:val="0"/>
          <w:kern w:val="0"/>
          <w:sz w:val="20"/>
          <w:szCs w:val="20"/>
          <w14:ligatures w14:val="none"/>
        </w:rPr>
      </w:pPr>
    </w:p>
    <w:p w14:paraId="406CCD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textAlignment w:val="auto"/>
        <w:outlineLvl w:val="2"/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14:ligatures w14:val="none"/>
        </w:rPr>
        <w:t>公共和私人收藏</w:t>
      </w:r>
    </w:p>
    <w:p w14:paraId="290A4A58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维拉·达特里斯基金会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，巴黎（法国）</w:t>
      </w:r>
    </w:p>
    <w:p w14:paraId="0AD2D9C1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辛辛那提艺术博物馆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，俄亥俄州（美国）</w:t>
      </w:r>
    </w:p>
    <w:p w14:paraId="55F8750A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艾比·威德·格雷亚洲和中东现代艺术收藏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，纽约（美国）</w:t>
      </w:r>
    </w:p>
    <w:p w14:paraId="37AED5C1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大英博物馆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，伦敦（英国）</w:t>
      </w:r>
    </w:p>
    <w:p w14:paraId="494B0DC7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康奈尔大学赫伯特·F·约翰逊艺术博物馆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（美国）</w:t>
      </w:r>
    </w:p>
    <w:p w14:paraId="5F5C5BC4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法加姆收藏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，迪拜（阿联酋）</w:t>
      </w:r>
    </w:p>
    <w:p w14:paraId="75394B30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休斯顿美术博物馆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，德克萨斯州休斯顿（美国）</w:t>
      </w:r>
    </w:p>
    <w:p w14:paraId="32065A3D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胡玛·卡巴克奇收藏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，伊斯坦布尔（土耳其）</w:t>
      </w:r>
    </w:p>
    <w:p w14:paraId="38C09BEB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公主陶瓷博物馆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，荷兰吕伐登</w:t>
      </w:r>
    </w:p>
    <w:p w14:paraId="502A6455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大都会艺术博物馆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，纽约（美国）</w:t>
      </w:r>
    </w:p>
    <w:p w14:paraId="0557E22E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穆罕默德·阿夫哈米收藏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，迪拜（阿联酋）</w:t>
      </w:r>
    </w:p>
    <w:p w14:paraId="178CB543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奥梅尔·科奇收藏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，伊斯坦布尔（土耳其）</w:t>
      </w:r>
    </w:p>
    <w:p w14:paraId="0C1287CF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SYZYGY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，纽约（美国）</w:t>
      </w:r>
    </w:p>
    <w:p w14:paraId="3DF0DA14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德黑兰当代艺术博物馆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，德黑兰（伊朗）</w:t>
      </w:r>
    </w:p>
    <w:p w14:paraId="5BEB0EDA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维多利亚和阿尔伯特博物馆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，伦敦（英国）</w:t>
      </w:r>
    </w:p>
    <w:p w14:paraId="6278E29B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textAlignment w:val="auto"/>
        <w:rPr>
          <w:rFonts w:hint="eastAsia" w:ascii="SimHei" w:hAnsi="SimHei" w:eastAsia="SimHei" w:cs="SimHei"/>
          <w:b w:val="0"/>
          <w:bCs w:val="0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琐罗亚斯德文化学院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，巴黎（法国）</w:t>
      </w:r>
    </w:p>
    <w:p w14:paraId="31702F59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/>
        <w:textAlignment w:val="auto"/>
        <w:rPr>
          <w:rFonts w:hint="eastAsia" w:ascii="SimHei" w:hAnsi="SimHei" w:eastAsia="SimHei" w:cs="SimHei"/>
          <w:b w:val="0"/>
          <w:bCs w:val="0"/>
          <w:kern w:val="0"/>
          <w:sz w:val="20"/>
          <w:szCs w:val="20"/>
          <w14:ligatures w14:val="none"/>
        </w:rPr>
      </w:pPr>
    </w:p>
    <w:p w14:paraId="529A35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textAlignment w:val="auto"/>
        <w:outlineLvl w:val="2"/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14:ligatures w14:val="none"/>
        </w:rPr>
        <w:t>参考文献</w:t>
      </w:r>
    </w:p>
    <w:p w14:paraId="1D7022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2023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Olivia McEvan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当代陶瓷的奇妙反叛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Hyperallergic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</w:p>
    <w:p w14:paraId="71E1959B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600" w:firstLineChars="3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Penny Dan Xu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艺术对话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：沙普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扬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Canvas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杂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志，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6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</w:p>
    <w:p w14:paraId="76353D46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600" w:firstLineChars="3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Kenichi Kondo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建筑、中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冲突、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西方关系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，《美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手帖》，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12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</w:p>
    <w:p w14:paraId="1F9146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</w:pPr>
    </w:p>
    <w:p w14:paraId="100BA6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2022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Jordan Amirkhani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在工作室：沙普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扬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，《美国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12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</w:p>
    <w:p w14:paraId="2A0D083C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firstLine="1000" w:firstLineChars="5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Laura Cumming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奇异黏土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评论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：充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满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活力的陶瓷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卫报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10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</w:p>
    <w:p w14:paraId="494CDC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</w:pPr>
    </w:p>
    <w:p w14:paraId="49B492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2020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Huma Kabakci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“10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钟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采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访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Open Space Contemporary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7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</w:p>
    <w:p w14:paraId="39731F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</w:pPr>
    </w:p>
    <w:p w14:paraId="3D6A880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2018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Anna Wallace-Thompson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沙普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扬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在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Copperfield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画廊，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敦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艺术评论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12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</w:p>
    <w:p w14:paraId="3AF17FE9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firstLine="1000" w:firstLineChars="5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Rahel Aima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沙普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扬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：无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处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不是我的家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乡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洲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艺术评论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》，春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季</w:t>
      </w:r>
    </w:p>
    <w:p w14:paraId="5DC4E1CA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958" w:leftChars="399" w:firstLine="0" w:firstLineChars="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Rebecca Close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“‘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处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不是我的家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乡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’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：伊朗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家沙普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扬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在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劳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瑞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沙比比画廊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，迪拜，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Art Radar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12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12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6516DB8C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600" w:firstLineChars="3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一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组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新的沙普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扬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作品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，《伊斯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兰艺术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杂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志》，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3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7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38F1698B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Kelly Crow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高科技与高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在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军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械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库艺术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会上相遇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华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街日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报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3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5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4C4A40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</w:pPr>
    </w:p>
    <w:p w14:paraId="3CF83E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2017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Jason Farago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飓风过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后的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阿密海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滩艺术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会依然如常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纽约时报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12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7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1A9175EA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1157" w:leftChars="482" w:firstLine="0" w:firstLineChars="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Nick Leech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“‘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无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处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不是我的家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乡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’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：沙普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扬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在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劳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瑞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沙比比画廊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，《国家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报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12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12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5965579D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firstLine="1200" w:firstLineChars="6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Jyoti Kalsi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拒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身份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标签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，《海湾新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闻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12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20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1FDF186D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Anna Sansom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我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们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这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片广袤的土地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归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功于地平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线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Damn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杂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志，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5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</w:p>
    <w:p w14:paraId="4CB8C0C6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Efi Michalarou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新人：沙普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扬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Dream Idea Machine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3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</w:p>
    <w:p w14:paraId="71C14E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</w:pPr>
    </w:p>
    <w:p w14:paraId="2C8284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2016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Gabrielle Gopinath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家园安全在普雷西迪奥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SFAQ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12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</w:p>
    <w:p w14:paraId="26179829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Amei Wallach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等待世界末日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，《美国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11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</w:p>
    <w:p w14:paraId="723536BB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Kevin Jones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德黑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兰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的日子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太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9-10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</w:p>
    <w:p w14:paraId="7E819BF7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Anna Wallace-Thompson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全球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/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本地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艺术论坛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3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20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4D4952A2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Livia Alexander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在六位伊朗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家的作品中追踪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传统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Hyperallergic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3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18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10F3ED17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Michael Fitzgerald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全球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/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本地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评论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华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街日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报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2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2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78DB55D5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Holland Cotter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来自伊朗的六位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家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纽约时报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14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1D7F3C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</w:pPr>
    </w:p>
    <w:p w14:paraId="5FB81F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2015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Rob Sharp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全球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难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民危机如何影响和影响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家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Artsy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11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5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35A1EBE2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Dale Berning Sawa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陌生的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土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卫报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9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28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0A36BC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</w:pPr>
    </w:p>
    <w:p w14:paraId="622E18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2014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Amy Kisch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攀登雅各布的梯子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Fine Art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杂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志，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12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</w:p>
    <w:p w14:paraId="1D7581D6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Kevin Jones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“PTSD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：沙普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扬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Flash Art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5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4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4002B22E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Bharti Lakwani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“PTSD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评论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Harper's Bazaar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5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427A5478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Anna Seaman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沙普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扬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在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LS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画廊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，《国家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报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3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31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691FCD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</w:pPr>
    </w:p>
    <w:p w14:paraId="379CE1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2013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Jyoti Kalsi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人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类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的痕迹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，《海湾新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闻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7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4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18927804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Danna Lorch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科学家和哲学家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Danna Writes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7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2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4612EDEC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800" w:firstLineChars="4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Paddy Johnson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“ArtCycle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发现奖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Art Fag City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30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1876DE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</w:pPr>
    </w:p>
    <w:p w14:paraId="7241A4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2011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Ali Bakhtiari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道路与荣耀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，《当代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实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践》，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11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5B553C94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firstLine="1000" w:firstLineChars="5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Jyoti Kalsi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权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威的寓言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，《海湾新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闻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5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13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7001EB48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firstLine="1000" w:firstLineChars="5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Jason Rezaian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走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进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伊朗：抵抗的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球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邮报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4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19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779E13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</w:pPr>
    </w:p>
    <w:p w14:paraId="270CD6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2010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Daniel Barney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伊朗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艺术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家描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绘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政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权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下的生活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，《基督教科学箴言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报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9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28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6D2A87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ind w:left="1000" w:hanging="1000" w:hangingChars="500"/>
        <w:textAlignment w:val="auto"/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</w:pPr>
    </w:p>
    <w:p w14:paraId="21EC19A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ind w:left="1000" w:hanging="1000" w:hangingChars="5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2009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Soheila Niakan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塔在你身后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Hamshahri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》，德黑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兰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ISSN 1735-6385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，第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17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卷，第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4843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期，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5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25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065481EF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600" w:firstLineChars="3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Raziqueh Hussain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“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力量与荣耀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”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，《海湾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时报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》，迪拜，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2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月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20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日</w:t>
      </w:r>
    </w:p>
    <w:p w14:paraId="730B0558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left="360" w:leftChars="0" w:firstLine="600" w:firstLineChars="3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</w:p>
    <w:p w14:paraId="730957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textAlignment w:val="auto"/>
        <w:outlineLvl w:val="2"/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/>
          <w:bCs/>
          <w:color w:val="000000"/>
          <w:kern w:val="0"/>
          <w:sz w:val="20"/>
          <w:szCs w:val="20"/>
          <w14:ligatures w14:val="none"/>
        </w:rPr>
        <w:t>书籍</w:t>
      </w:r>
    </w:p>
    <w:p w14:paraId="0B45D9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ind w:left="1000" w:hanging="1000" w:hangingChars="5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2022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Media Farzin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、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Pepe Karmel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、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Antony Hudek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，《天空是我的地方》，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栋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特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-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达恩斯博物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馆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ISBN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9-789076-034300</w:t>
      </w:r>
    </w:p>
    <w:p w14:paraId="6563DE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ind w:left="1000" w:hanging="1000" w:hangingChars="500"/>
        <w:textAlignment w:val="auto"/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14:ligatures w14:val="none"/>
        </w:rPr>
        <w:t>2021</w:t>
      </w: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20"/>
          <w:szCs w:val="20"/>
          <w:lang w:val="en-US" w:eastAsia="zh-CN"/>
          <w14:ligatures w14:val="none"/>
        </w:rPr>
        <w:t xml:space="preserve">     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沙普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尔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普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扬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、威廉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劳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瑞，《十：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2009-2019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年的精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选项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目》，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劳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瑞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沙比比画廊和娜塔莉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·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欧巴迪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画廊，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ISBN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：</w:t>
      </w:r>
      <w:r>
        <w:rPr>
          <w:rFonts w:hint="eastAsia" w:ascii="SimHei" w:hAnsi="SimHei" w:eastAsia="SimHei" w:cs="SimHei"/>
          <w:b w:val="0"/>
          <w:bCs w:val="0"/>
          <w:color w:val="333333"/>
          <w:kern w:val="0"/>
          <w:sz w:val="20"/>
          <w:szCs w:val="20"/>
          <w14:ligatures w14:val="none"/>
        </w:rPr>
        <w:t>978-1-63821-100-</w:t>
      </w:r>
    </w:p>
    <w:p w14:paraId="434CC1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imHei" w:hAnsi="SimHei" w:eastAsia="SimHei" w:cs="SimHei"/>
          <w:b w:val="0"/>
          <w:bCs w:val="0"/>
          <w:kern w:val="0"/>
          <w:sz w:val="20"/>
          <w:szCs w:val="20"/>
          <w14:ligatures w14:val="none"/>
        </w:rPr>
      </w:pPr>
    </w:p>
    <w:p w14:paraId="10B428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imHei" w:hAnsi="SimHei" w:eastAsia="SimHei" w:cs="SimHei"/>
          <w:b w:val="0"/>
          <w:bCs w:val="0"/>
          <w:sz w:val="20"/>
          <w:szCs w:val="20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PingFang TC">
    <w:altName w:val="Microsoft JhengHei UI Light"/>
    <w:panose1 w:val="020B0400000000000000"/>
    <w:charset w:val="88"/>
    <w:family w:val="swiss"/>
    <w:pitch w:val="default"/>
    <w:sig w:usb0="00000000" w:usb1="00000000" w:usb2="00000017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lMjg3NDA1YjhhZTZhZWVjYWRmMGFmNTY5YWJmYzgifQ=="/>
  </w:docVars>
  <w:rsids>
    <w:rsidRoot w:val="00913BBE"/>
    <w:rsid w:val="005C2A74"/>
    <w:rsid w:val="00913BBE"/>
    <w:rsid w:val="78E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3"/>
    <w:basedOn w:val="1"/>
    <w:link w:val="7"/>
    <w:qFormat/>
    <w:uiPriority w:val="9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Heading 3 Char"/>
    <w:basedOn w:val="5"/>
    <w:link w:val="2"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3067</Words>
  <Characters>4075</Characters>
  <Lines>31</Lines>
  <Paragraphs>8</Paragraphs>
  <TotalTime>31</TotalTime>
  <ScaleCrop>false</ScaleCrop>
  <LinksUpToDate>false</LinksUpToDate>
  <CharactersWithSpaces>4204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2024-10-31T07:22:00Z</dcterms:created>
  <dc:creator>xuyao liang</dc:creator>
  <cp:lastModifiedBy>WPS_1174809521</cp:lastModifiedBy>
  <dcterms:modified xsi:type="dcterms:W3CDTF">2024-10-31T08:49:49Z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0D93E5B3804F489E986FF50B3192F419_12</vt:lpwstr>
  </property>
</Properties>
</file>